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2E8" w:rsidRPr="0001340E" w:rsidRDefault="006912E8" w:rsidP="0036024F">
      <w:pPr>
        <w:jc w:val="center"/>
        <w:rPr>
          <w:rFonts w:asciiTheme="minorEastAsia" w:hAnsiTheme="minorEastAsia"/>
          <w:b/>
          <w:sz w:val="28"/>
        </w:rPr>
      </w:pPr>
      <w:r w:rsidRPr="0001340E">
        <w:rPr>
          <w:rFonts w:asciiTheme="minorEastAsia" w:hAnsiTheme="minorEastAsia" w:hint="eastAsia"/>
          <w:b/>
          <w:sz w:val="28"/>
        </w:rPr>
        <w:t>“国培计划（2016）”——</w:t>
      </w:r>
      <w:r w:rsidR="0036024F" w:rsidRPr="0036024F">
        <w:rPr>
          <w:rFonts w:asciiTheme="minorEastAsia" w:hAnsiTheme="minorEastAsia" w:hint="eastAsia"/>
          <w:b/>
          <w:sz w:val="28"/>
        </w:rPr>
        <w:t>山西省乡村中小学</w:t>
      </w:r>
      <w:r w:rsidR="008A4B77">
        <w:rPr>
          <w:rFonts w:asciiTheme="minorEastAsia" w:hAnsiTheme="minorEastAsia" w:hint="eastAsia"/>
          <w:b/>
          <w:sz w:val="28"/>
        </w:rPr>
        <w:t>（幼儿园）</w:t>
      </w:r>
      <w:r w:rsidR="0036024F" w:rsidRPr="0036024F">
        <w:rPr>
          <w:rFonts w:asciiTheme="minorEastAsia" w:hAnsiTheme="minorEastAsia" w:hint="eastAsia"/>
          <w:b/>
          <w:sz w:val="28"/>
        </w:rPr>
        <w:t>教师培训团队置换脱产研修项目</w:t>
      </w:r>
      <w:r w:rsidR="006626F5" w:rsidRPr="0001340E">
        <w:rPr>
          <w:rFonts w:asciiTheme="minorEastAsia" w:hAnsiTheme="minorEastAsia" w:hint="eastAsia"/>
          <w:b/>
          <w:sz w:val="28"/>
        </w:rPr>
        <w:t>实施方案</w:t>
      </w:r>
    </w:p>
    <w:p w:rsidR="006912E8" w:rsidRPr="005A3A0D" w:rsidRDefault="006912E8"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为贯彻落实《教育部办公厅 财政部办公厅关于做好2016年中小学幼儿园教师国家级培训计划实施工作的通知》（教师厅〔2016〕2号）的总体部署，根据《教育部办公厅关于印发乡村教师培训指南的通知》（教师厅〔2016〕1号）文件精神，根据《山西省教育厅 山西省财政厅关于做好2016年全省中小学幼儿园教师国家级培训计划组织实施工作的通知》</w:t>
      </w:r>
      <w:r w:rsidR="008A2D8B" w:rsidRPr="005A3A0D">
        <w:rPr>
          <w:rFonts w:ascii="仿宋" w:eastAsia="仿宋" w:hAnsi="仿宋" w:hint="eastAsia"/>
          <w:sz w:val="24"/>
          <w:szCs w:val="24"/>
        </w:rPr>
        <w:t>（</w:t>
      </w:r>
      <w:proofErr w:type="gramStart"/>
      <w:r w:rsidRPr="005A3A0D">
        <w:rPr>
          <w:rFonts w:ascii="仿宋" w:eastAsia="仿宋" w:hAnsi="仿宋" w:hint="eastAsia"/>
          <w:sz w:val="24"/>
          <w:szCs w:val="24"/>
        </w:rPr>
        <w:t>晋教师</w:t>
      </w:r>
      <w:proofErr w:type="gramEnd"/>
      <w:r w:rsidRPr="005A3A0D">
        <w:rPr>
          <w:rFonts w:ascii="仿宋" w:eastAsia="仿宋" w:hAnsi="仿宋" w:hint="eastAsia"/>
          <w:sz w:val="24"/>
          <w:szCs w:val="24"/>
        </w:rPr>
        <w:t>[2016]5号</w:t>
      </w:r>
      <w:r w:rsidR="008A2D8B" w:rsidRPr="005A3A0D">
        <w:rPr>
          <w:rFonts w:ascii="仿宋" w:eastAsia="仿宋" w:hAnsi="仿宋" w:hint="eastAsia"/>
          <w:sz w:val="24"/>
          <w:szCs w:val="24"/>
        </w:rPr>
        <w:t>）</w:t>
      </w:r>
      <w:r w:rsidRPr="005A3A0D">
        <w:rPr>
          <w:rFonts w:ascii="仿宋" w:eastAsia="仿宋" w:hAnsi="仿宋" w:hint="eastAsia"/>
          <w:sz w:val="24"/>
          <w:szCs w:val="24"/>
        </w:rPr>
        <w:t>的部署和要求，坚持“针对山西实际、解决突出问题、促进教师发展”的原则，立足山西省</w:t>
      </w:r>
      <w:r w:rsidR="003F7A83" w:rsidRPr="005A3A0D">
        <w:rPr>
          <w:rFonts w:ascii="仿宋" w:eastAsia="仿宋" w:hAnsi="仿宋" w:hint="eastAsia"/>
          <w:sz w:val="24"/>
          <w:szCs w:val="24"/>
        </w:rPr>
        <w:t>乡村</w:t>
      </w:r>
      <w:r w:rsidRPr="005A3A0D">
        <w:rPr>
          <w:rFonts w:ascii="仿宋" w:eastAsia="仿宋" w:hAnsi="仿宋" w:hint="eastAsia"/>
          <w:sz w:val="24"/>
          <w:szCs w:val="24"/>
        </w:rPr>
        <w:t>中小学</w:t>
      </w:r>
      <w:r w:rsidR="00B52F4C">
        <w:rPr>
          <w:rFonts w:ascii="仿宋" w:eastAsia="仿宋" w:hAnsi="仿宋" w:hint="eastAsia"/>
          <w:sz w:val="24"/>
          <w:szCs w:val="24"/>
        </w:rPr>
        <w:t>（幼儿园）</w:t>
      </w:r>
      <w:r w:rsidRPr="005A3A0D">
        <w:rPr>
          <w:rFonts w:ascii="仿宋" w:eastAsia="仿宋" w:hAnsi="仿宋" w:hint="eastAsia"/>
          <w:sz w:val="24"/>
          <w:szCs w:val="24"/>
        </w:rPr>
        <w:t>教师发展的实际需求，特制定本实施方案。</w:t>
      </w:r>
    </w:p>
    <w:p w:rsidR="003B7903" w:rsidRPr="005A3A0D" w:rsidRDefault="006912E8" w:rsidP="009F7A74">
      <w:pPr>
        <w:pStyle w:val="1"/>
        <w:spacing w:before="0" w:after="0" w:line="360" w:lineRule="auto"/>
        <w:ind w:firstLineChars="200" w:firstLine="480"/>
        <w:rPr>
          <w:rFonts w:ascii="仿宋" w:eastAsia="仿宋" w:hAnsi="仿宋"/>
          <w:b w:val="0"/>
          <w:sz w:val="24"/>
          <w:szCs w:val="24"/>
        </w:rPr>
      </w:pPr>
      <w:bookmarkStart w:id="0" w:name="_Toc457502726"/>
      <w:r w:rsidRPr="005A3A0D">
        <w:rPr>
          <w:rFonts w:ascii="仿宋" w:eastAsia="仿宋" w:hAnsi="仿宋" w:hint="eastAsia"/>
          <w:sz w:val="24"/>
          <w:szCs w:val="24"/>
        </w:rPr>
        <w:t>一、研修目标</w:t>
      </w:r>
      <w:bookmarkEnd w:id="0"/>
    </w:p>
    <w:p w:rsidR="00F90897" w:rsidRPr="005A3A0D" w:rsidRDefault="00F90897" w:rsidP="00864C1E">
      <w:pPr>
        <w:spacing w:line="360" w:lineRule="auto"/>
        <w:ind w:firstLineChars="152" w:firstLine="365"/>
        <w:rPr>
          <w:rFonts w:ascii="仿宋" w:eastAsia="仿宋" w:hAnsi="仿宋"/>
          <w:sz w:val="24"/>
          <w:szCs w:val="24"/>
        </w:rPr>
      </w:pPr>
      <w:r w:rsidRPr="005A3A0D">
        <w:rPr>
          <w:rFonts w:ascii="仿宋" w:eastAsia="仿宋" w:hAnsi="仿宋"/>
          <w:sz w:val="24"/>
          <w:szCs w:val="24"/>
        </w:rPr>
        <w:t>针对当前乡村教师发展专家</w:t>
      </w:r>
      <w:r w:rsidRPr="005A3A0D">
        <w:rPr>
          <w:rFonts w:ascii="仿宋" w:eastAsia="仿宋" w:hAnsi="仿宋" w:hint="eastAsia"/>
          <w:sz w:val="24"/>
          <w:szCs w:val="24"/>
        </w:rPr>
        <w:t>指导不够、</w:t>
      </w:r>
      <w:r w:rsidRPr="005A3A0D">
        <w:rPr>
          <w:rFonts w:ascii="仿宋" w:eastAsia="仿宋" w:hAnsi="仿宋"/>
          <w:sz w:val="24"/>
          <w:szCs w:val="24"/>
        </w:rPr>
        <w:t>骨干教师</w:t>
      </w:r>
      <w:r w:rsidRPr="005A3A0D">
        <w:rPr>
          <w:rFonts w:ascii="仿宋" w:eastAsia="仿宋" w:hAnsi="仿宋" w:hint="eastAsia"/>
          <w:sz w:val="24"/>
          <w:szCs w:val="24"/>
        </w:rPr>
        <w:t>引领</w:t>
      </w:r>
      <w:r w:rsidRPr="005A3A0D">
        <w:rPr>
          <w:rFonts w:ascii="仿宋" w:eastAsia="仿宋" w:hAnsi="仿宋"/>
          <w:sz w:val="24"/>
          <w:szCs w:val="24"/>
        </w:rPr>
        <w:t>机制不健全等问题，</w:t>
      </w:r>
      <w:r w:rsidRPr="005A3A0D">
        <w:rPr>
          <w:rFonts w:ascii="仿宋" w:eastAsia="仿宋" w:hAnsi="仿宋" w:hint="eastAsia"/>
          <w:sz w:val="24"/>
          <w:szCs w:val="24"/>
        </w:rPr>
        <w:t>本项目依托工作坊主持人，利用县域教师网络研修社区，分学科组建</w:t>
      </w:r>
      <w:proofErr w:type="gramStart"/>
      <w:r w:rsidRPr="005A3A0D">
        <w:rPr>
          <w:rFonts w:ascii="仿宋" w:eastAsia="仿宋" w:hAnsi="仿宋" w:hint="eastAsia"/>
          <w:sz w:val="24"/>
          <w:szCs w:val="24"/>
        </w:rPr>
        <w:t>教师工</w:t>
      </w:r>
      <w:proofErr w:type="gramEnd"/>
      <w:r w:rsidRPr="005A3A0D">
        <w:rPr>
          <w:rFonts w:ascii="仿宋" w:eastAsia="仿宋" w:hAnsi="仿宋" w:hint="eastAsia"/>
          <w:sz w:val="24"/>
          <w:szCs w:val="24"/>
        </w:rPr>
        <w:t>作坊，组织开展集中面授、现场实践与网络研修相结合的混合式培训，</w:t>
      </w:r>
      <w:r w:rsidR="00CF32A4" w:rsidRPr="005A3A0D">
        <w:rPr>
          <w:rFonts w:ascii="仿宋" w:eastAsia="仿宋" w:hAnsi="仿宋" w:hint="eastAsia"/>
          <w:sz w:val="24"/>
          <w:szCs w:val="24"/>
        </w:rPr>
        <w:t>打造信息技术环境下的学习共同体，</w:t>
      </w:r>
      <w:r w:rsidRPr="005A3A0D">
        <w:rPr>
          <w:rFonts w:ascii="仿宋" w:eastAsia="仿宋" w:hAnsi="仿宋" w:hint="eastAsia"/>
          <w:sz w:val="24"/>
          <w:szCs w:val="24"/>
        </w:rPr>
        <w:t>基于工作坊研修不断提升乡村教师教育教学能力，分学科建立骨干引领全员的教师常态化学习机制。</w:t>
      </w:r>
    </w:p>
    <w:p w:rsidR="00851360" w:rsidRPr="005A3A0D" w:rsidRDefault="00851360" w:rsidP="00864C1E">
      <w:pPr>
        <w:spacing w:line="360" w:lineRule="auto"/>
        <w:ind w:firstLine="426"/>
        <w:jc w:val="left"/>
        <w:rPr>
          <w:rFonts w:ascii="仿宋" w:eastAsia="仿宋" w:hAnsi="仿宋"/>
          <w:sz w:val="24"/>
          <w:szCs w:val="24"/>
        </w:rPr>
      </w:pPr>
      <w:r w:rsidRPr="005A3A0D">
        <w:rPr>
          <w:rFonts w:ascii="仿宋" w:eastAsia="仿宋" w:hAnsi="仿宋" w:hint="eastAsia"/>
          <w:sz w:val="24"/>
          <w:szCs w:val="24"/>
        </w:rPr>
        <w:t xml:space="preserve">1. </w:t>
      </w:r>
      <w:r w:rsidRPr="005A3A0D">
        <w:rPr>
          <w:rFonts w:ascii="仿宋" w:eastAsia="仿宋" w:hAnsi="仿宋"/>
          <w:sz w:val="24"/>
          <w:szCs w:val="24"/>
        </w:rPr>
        <w:t>帮助</w:t>
      </w:r>
      <w:r w:rsidR="0036024F">
        <w:rPr>
          <w:rFonts w:ascii="仿宋" w:eastAsia="仿宋" w:hAnsi="仿宋" w:hint="eastAsia"/>
          <w:sz w:val="24"/>
          <w:szCs w:val="24"/>
        </w:rPr>
        <w:t>骨干教师</w:t>
      </w:r>
      <w:r w:rsidRPr="005A3A0D">
        <w:rPr>
          <w:rFonts w:ascii="仿宋" w:eastAsia="仿宋" w:hAnsi="仿宋"/>
          <w:sz w:val="24"/>
          <w:szCs w:val="24"/>
        </w:rPr>
        <w:t>总结自身教学经验，</w:t>
      </w:r>
      <w:proofErr w:type="gramStart"/>
      <w:r w:rsidRPr="005A3A0D">
        <w:rPr>
          <w:rFonts w:ascii="仿宋" w:eastAsia="仿宋" w:hAnsi="仿宋"/>
          <w:sz w:val="24"/>
          <w:szCs w:val="24"/>
        </w:rPr>
        <w:t>凝练教育</w:t>
      </w:r>
      <w:proofErr w:type="gramEnd"/>
      <w:r w:rsidRPr="005A3A0D">
        <w:rPr>
          <w:rFonts w:ascii="仿宋" w:eastAsia="仿宋" w:hAnsi="仿宋"/>
          <w:sz w:val="24"/>
          <w:szCs w:val="24"/>
        </w:rPr>
        <w:t>思想，塑造教学风格</w:t>
      </w:r>
      <w:r w:rsidR="00A20499" w:rsidRPr="005A3A0D">
        <w:rPr>
          <w:rFonts w:ascii="仿宋" w:eastAsia="仿宋" w:hAnsi="仿宋" w:hint="eastAsia"/>
          <w:sz w:val="24"/>
          <w:szCs w:val="24"/>
        </w:rPr>
        <w:t>，提高自身教育教学能力。</w:t>
      </w:r>
    </w:p>
    <w:p w:rsidR="00851360" w:rsidRPr="005A3A0D" w:rsidRDefault="00851360" w:rsidP="00864C1E">
      <w:pPr>
        <w:spacing w:line="360" w:lineRule="auto"/>
        <w:ind w:firstLine="426"/>
        <w:jc w:val="left"/>
        <w:rPr>
          <w:rFonts w:ascii="仿宋" w:eastAsia="仿宋" w:hAnsi="仿宋"/>
          <w:sz w:val="24"/>
          <w:szCs w:val="24"/>
        </w:rPr>
      </w:pPr>
      <w:r w:rsidRPr="005A3A0D">
        <w:rPr>
          <w:rFonts w:ascii="仿宋" w:eastAsia="仿宋" w:hAnsi="仿宋" w:hint="eastAsia"/>
          <w:sz w:val="24"/>
          <w:szCs w:val="24"/>
        </w:rPr>
        <w:t>2. 在工作坊研修实践中探索完善工作坊机制及规范建设，引领、带动县级骨干教师专业成长，建立骨干教师常态化研修新模式。</w:t>
      </w:r>
    </w:p>
    <w:p w:rsidR="00851360" w:rsidRPr="005A3A0D" w:rsidRDefault="00851360"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3.帮助区县打造乡村骨干教师人才资源库，推动骨干教师从优秀走向卓越，促进教学教研能力和培训</w:t>
      </w:r>
      <w:proofErr w:type="gramStart"/>
      <w:r w:rsidRPr="005A3A0D">
        <w:rPr>
          <w:rFonts w:ascii="仿宋" w:eastAsia="仿宋" w:hAnsi="仿宋" w:hint="eastAsia"/>
          <w:sz w:val="24"/>
          <w:szCs w:val="24"/>
        </w:rPr>
        <w:t>能力双</w:t>
      </w:r>
      <w:proofErr w:type="gramEnd"/>
      <w:r w:rsidRPr="005A3A0D">
        <w:rPr>
          <w:rFonts w:ascii="仿宋" w:eastAsia="仿宋" w:hAnsi="仿宋" w:hint="eastAsia"/>
          <w:sz w:val="24"/>
          <w:szCs w:val="24"/>
        </w:rPr>
        <w:t>提高。</w:t>
      </w:r>
    </w:p>
    <w:p w:rsidR="00871378" w:rsidRPr="005A3A0D" w:rsidRDefault="00871378" w:rsidP="009F7A74">
      <w:pPr>
        <w:pStyle w:val="1"/>
        <w:spacing w:before="0" w:after="0" w:line="360" w:lineRule="auto"/>
        <w:ind w:firstLineChars="200" w:firstLine="480"/>
        <w:rPr>
          <w:rFonts w:ascii="仿宋" w:eastAsia="仿宋" w:hAnsi="仿宋"/>
          <w:sz w:val="24"/>
          <w:szCs w:val="24"/>
        </w:rPr>
      </w:pPr>
      <w:bookmarkStart w:id="1" w:name="_Toc457502727"/>
      <w:r w:rsidRPr="005A3A0D">
        <w:rPr>
          <w:rFonts w:ascii="仿宋" w:eastAsia="仿宋" w:hAnsi="仿宋" w:hint="eastAsia"/>
          <w:sz w:val="24"/>
          <w:szCs w:val="24"/>
        </w:rPr>
        <w:lastRenderedPageBreak/>
        <w:t>二、研修对象</w:t>
      </w:r>
      <w:bookmarkEnd w:id="1"/>
    </w:p>
    <w:p w:rsidR="0075725E" w:rsidRPr="005A3A0D" w:rsidRDefault="0075725E"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1.</w:t>
      </w:r>
      <w:r w:rsidR="00F84FE6" w:rsidRPr="005A3A0D">
        <w:rPr>
          <w:rFonts w:ascii="仿宋" w:eastAsia="仿宋" w:hAnsi="仿宋" w:hint="eastAsia"/>
          <w:sz w:val="24"/>
          <w:szCs w:val="24"/>
        </w:rPr>
        <w:t>地区</w:t>
      </w:r>
      <w:r w:rsidRPr="005A3A0D">
        <w:rPr>
          <w:rFonts w:ascii="仿宋" w:eastAsia="仿宋" w:hAnsi="仿宋" w:hint="eastAsia"/>
          <w:sz w:val="24"/>
          <w:szCs w:val="24"/>
        </w:rPr>
        <w:t>：</w:t>
      </w:r>
      <w:r w:rsidR="00871378" w:rsidRPr="005A3A0D">
        <w:rPr>
          <w:rFonts w:ascii="仿宋" w:eastAsia="仿宋" w:hAnsi="仿宋" w:hint="eastAsia"/>
          <w:sz w:val="24"/>
          <w:szCs w:val="24"/>
        </w:rPr>
        <w:t>山西省汾阳市、柳林县、天镇县、阳高县、广灵县</w:t>
      </w:r>
      <w:r w:rsidR="00F84FE6" w:rsidRPr="005A3A0D">
        <w:rPr>
          <w:rFonts w:ascii="仿宋" w:eastAsia="仿宋" w:hAnsi="仿宋" w:hint="eastAsia"/>
          <w:sz w:val="24"/>
          <w:szCs w:val="24"/>
        </w:rPr>
        <w:t>。</w:t>
      </w:r>
    </w:p>
    <w:p w:rsidR="00871378" w:rsidRPr="005A3A0D" w:rsidRDefault="0075725E"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2.学科：</w:t>
      </w:r>
      <w:r w:rsidR="00871378" w:rsidRPr="005A3A0D">
        <w:rPr>
          <w:rFonts w:ascii="仿宋" w:eastAsia="仿宋" w:hAnsi="仿宋" w:hint="eastAsia"/>
          <w:sz w:val="24"/>
          <w:szCs w:val="24"/>
        </w:rPr>
        <w:t>小学品德与生活、数学、音乐、美术、综合实践活动</w:t>
      </w:r>
      <w:r w:rsidR="00323AE6" w:rsidRPr="005A3A0D">
        <w:rPr>
          <w:rFonts w:ascii="仿宋" w:eastAsia="仿宋" w:hAnsi="仿宋" w:hint="eastAsia"/>
          <w:sz w:val="24"/>
          <w:szCs w:val="24"/>
        </w:rPr>
        <w:t>学科</w:t>
      </w:r>
      <w:r w:rsidR="00F84FE6" w:rsidRPr="005A3A0D">
        <w:rPr>
          <w:rFonts w:ascii="仿宋" w:eastAsia="仿宋" w:hAnsi="仿宋" w:hint="eastAsia"/>
          <w:sz w:val="24"/>
          <w:szCs w:val="24"/>
        </w:rPr>
        <w:t>；</w:t>
      </w:r>
      <w:r w:rsidR="00871378" w:rsidRPr="005A3A0D">
        <w:rPr>
          <w:rFonts w:ascii="仿宋" w:eastAsia="仿宋" w:hAnsi="仿宋" w:hint="eastAsia"/>
          <w:sz w:val="24"/>
          <w:szCs w:val="24"/>
        </w:rPr>
        <w:t>初中数学、化学、地理、音乐、美术、综合实践活动</w:t>
      </w:r>
      <w:r w:rsidR="00323AE6" w:rsidRPr="005A3A0D">
        <w:rPr>
          <w:rFonts w:ascii="仿宋" w:eastAsia="仿宋" w:hAnsi="仿宋" w:hint="eastAsia"/>
          <w:sz w:val="24"/>
          <w:szCs w:val="24"/>
        </w:rPr>
        <w:t>学科</w:t>
      </w:r>
      <w:r w:rsidR="009C3273">
        <w:rPr>
          <w:rFonts w:ascii="仿宋" w:eastAsia="仿宋" w:hAnsi="仿宋" w:hint="eastAsia"/>
          <w:sz w:val="24"/>
          <w:szCs w:val="24"/>
        </w:rPr>
        <w:t>；</w:t>
      </w:r>
      <w:r w:rsidR="006F6F35">
        <w:rPr>
          <w:rFonts w:ascii="仿宋" w:eastAsia="仿宋" w:hAnsi="仿宋" w:hint="eastAsia"/>
          <w:sz w:val="24"/>
          <w:szCs w:val="24"/>
        </w:rPr>
        <w:t>幼儿园</w:t>
      </w:r>
      <w:r w:rsidR="00B62637">
        <w:rPr>
          <w:rFonts w:ascii="仿宋" w:eastAsia="仿宋" w:hAnsi="仿宋" w:hint="eastAsia"/>
          <w:sz w:val="24"/>
          <w:szCs w:val="24"/>
        </w:rPr>
        <w:t>学前教育</w:t>
      </w:r>
      <w:r w:rsidR="006F6F35">
        <w:rPr>
          <w:rFonts w:ascii="仿宋" w:eastAsia="仿宋" w:hAnsi="仿宋" w:hint="eastAsia"/>
          <w:sz w:val="24"/>
          <w:szCs w:val="24"/>
        </w:rPr>
        <w:t>。</w:t>
      </w:r>
    </w:p>
    <w:p w:rsidR="0075725E" w:rsidRPr="005A3A0D" w:rsidRDefault="0075725E"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3.对象：</w:t>
      </w:r>
      <w:r w:rsidR="0036024F" w:rsidRPr="0036024F">
        <w:rPr>
          <w:rFonts w:ascii="仿宋" w:eastAsia="仿宋" w:hAnsi="仿宋" w:hint="eastAsia"/>
          <w:sz w:val="24"/>
          <w:szCs w:val="24"/>
        </w:rPr>
        <w:t>教龄5-12年，年龄45岁以下，拟承担送教下乡和网络研修任务的中小学</w:t>
      </w:r>
      <w:r w:rsidR="0036024F">
        <w:rPr>
          <w:rFonts w:ascii="仿宋" w:eastAsia="仿宋" w:hAnsi="仿宋" w:hint="eastAsia"/>
          <w:sz w:val="24"/>
          <w:szCs w:val="24"/>
        </w:rPr>
        <w:t>（幼儿园）</w:t>
      </w:r>
      <w:r w:rsidR="0036024F" w:rsidRPr="0036024F">
        <w:rPr>
          <w:rFonts w:ascii="仿宋" w:eastAsia="仿宋" w:hAnsi="仿宋" w:hint="eastAsia"/>
          <w:sz w:val="24"/>
          <w:szCs w:val="24"/>
        </w:rPr>
        <w:t>骨干教师、教研员</w:t>
      </w:r>
      <w:r w:rsidR="00021FE7">
        <w:rPr>
          <w:rFonts w:ascii="仿宋" w:eastAsia="仿宋" w:hAnsi="仿宋" w:hint="eastAsia"/>
          <w:sz w:val="24"/>
          <w:szCs w:val="24"/>
        </w:rPr>
        <w:t>。</w:t>
      </w:r>
    </w:p>
    <w:p w:rsidR="00323AE6" w:rsidRPr="005A3A0D" w:rsidRDefault="00323AE6" w:rsidP="009F7A74">
      <w:pPr>
        <w:pStyle w:val="1"/>
        <w:spacing w:before="0" w:after="0" w:line="360" w:lineRule="auto"/>
        <w:ind w:firstLineChars="200" w:firstLine="480"/>
        <w:rPr>
          <w:rFonts w:ascii="仿宋" w:eastAsia="仿宋" w:hAnsi="仿宋"/>
          <w:sz w:val="24"/>
          <w:szCs w:val="24"/>
        </w:rPr>
      </w:pPr>
      <w:bookmarkStart w:id="2" w:name="_Toc457502728"/>
      <w:r w:rsidRPr="005A3A0D">
        <w:rPr>
          <w:rFonts w:ascii="仿宋" w:eastAsia="仿宋" w:hAnsi="仿宋" w:hint="eastAsia"/>
          <w:sz w:val="24"/>
          <w:szCs w:val="24"/>
        </w:rPr>
        <w:t>三、研修方式</w:t>
      </w:r>
      <w:bookmarkEnd w:id="2"/>
    </w:p>
    <w:p w:rsidR="00BF3AEC" w:rsidRPr="005A3A0D" w:rsidRDefault="00864A29" w:rsidP="00864A29">
      <w:pPr>
        <w:spacing w:line="360" w:lineRule="auto"/>
        <w:ind w:firstLine="480"/>
        <w:rPr>
          <w:rFonts w:ascii="仿宋" w:eastAsia="仿宋" w:hAnsi="仿宋"/>
          <w:sz w:val="24"/>
          <w:szCs w:val="24"/>
        </w:rPr>
      </w:pPr>
      <w:r w:rsidRPr="00864A29">
        <w:rPr>
          <w:rFonts w:ascii="仿宋" w:eastAsia="仿宋" w:hAnsi="仿宋" w:hint="eastAsia"/>
          <w:sz w:val="24"/>
          <w:szCs w:val="24"/>
        </w:rPr>
        <w:t>遴选高等师范院校高年级优秀师范生顶岗支教，经过岗前培训，按1:1-2的比例置换出拟承担送教下乡和网络研修任务的</w:t>
      </w:r>
      <w:r w:rsidR="00047C2B">
        <w:rPr>
          <w:rFonts w:ascii="仿宋" w:eastAsia="仿宋" w:hAnsi="仿宋" w:hint="eastAsia"/>
          <w:sz w:val="24"/>
          <w:szCs w:val="24"/>
        </w:rPr>
        <w:t>中小学（</w:t>
      </w:r>
      <w:r w:rsidR="00047C2B" w:rsidRPr="00864A29">
        <w:rPr>
          <w:rFonts w:ascii="仿宋" w:eastAsia="仿宋" w:hAnsi="仿宋" w:hint="eastAsia"/>
          <w:sz w:val="24"/>
          <w:szCs w:val="24"/>
        </w:rPr>
        <w:t>幼儿园</w:t>
      </w:r>
      <w:r w:rsidR="00047C2B">
        <w:rPr>
          <w:rFonts w:ascii="仿宋" w:eastAsia="仿宋" w:hAnsi="仿宋" w:hint="eastAsia"/>
          <w:sz w:val="24"/>
          <w:szCs w:val="24"/>
        </w:rPr>
        <w:t>）</w:t>
      </w:r>
      <w:r w:rsidRPr="00864A29">
        <w:rPr>
          <w:rFonts w:ascii="仿宋" w:eastAsia="仿宋" w:hAnsi="仿宋" w:hint="eastAsia"/>
          <w:sz w:val="24"/>
          <w:szCs w:val="24"/>
        </w:rPr>
        <w:t>骨干教师、教研员，进行120天的脱产研修，其中：集中研修30天，</w:t>
      </w:r>
      <w:proofErr w:type="gramStart"/>
      <w:r w:rsidRPr="00864A29">
        <w:rPr>
          <w:rFonts w:ascii="仿宋" w:eastAsia="仿宋" w:hAnsi="仿宋" w:hint="eastAsia"/>
          <w:sz w:val="24"/>
          <w:szCs w:val="24"/>
        </w:rPr>
        <w:t>跟岗实践</w:t>
      </w:r>
      <w:proofErr w:type="gramEnd"/>
      <w:r w:rsidRPr="00864A29">
        <w:rPr>
          <w:rFonts w:ascii="仿宋" w:eastAsia="仿宋" w:hAnsi="仿宋" w:hint="eastAsia"/>
          <w:sz w:val="24"/>
          <w:szCs w:val="24"/>
        </w:rPr>
        <w:t>30天，返岗实践和总结提升60天(360学时），网络研修与工作坊贯穿全过程。</w:t>
      </w:r>
      <w:r>
        <w:rPr>
          <w:rFonts w:ascii="仿宋" w:eastAsia="仿宋" w:hAnsi="仿宋" w:hint="eastAsia"/>
          <w:sz w:val="24"/>
          <w:szCs w:val="24"/>
        </w:rPr>
        <w:t>陕西师范大学远程教育学院根据学习内容与培训进度提供</w:t>
      </w:r>
      <w:r w:rsidRPr="005A3A0D">
        <w:rPr>
          <w:rFonts w:ascii="仿宋" w:eastAsia="仿宋" w:hAnsi="仿宋" w:hint="eastAsia"/>
          <w:sz w:val="24"/>
          <w:szCs w:val="24"/>
        </w:rPr>
        <w:t>60</w:t>
      </w:r>
      <w:r>
        <w:rPr>
          <w:rFonts w:ascii="仿宋" w:eastAsia="仿宋" w:hAnsi="仿宋" w:hint="eastAsia"/>
          <w:sz w:val="24"/>
          <w:szCs w:val="24"/>
        </w:rPr>
        <w:t>学时</w:t>
      </w:r>
      <w:r w:rsidR="00EB53A3" w:rsidRPr="005A3A0D">
        <w:rPr>
          <w:rFonts w:ascii="仿宋" w:eastAsia="仿宋" w:hAnsi="仿宋" w:hint="eastAsia"/>
          <w:sz w:val="24"/>
          <w:szCs w:val="24"/>
        </w:rPr>
        <w:t>网络研修</w:t>
      </w:r>
      <w:r>
        <w:rPr>
          <w:rFonts w:ascii="仿宋" w:eastAsia="仿宋" w:hAnsi="仿宋" w:hint="eastAsia"/>
          <w:sz w:val="24"/>
          <w:szCs w:val="24"/>
        </w:rPr>
        <w:t>内容。骨干教师完成课程学习任务与研修作业、参与活动讨论、话题交流。</w:t>
      </w:r>
    </w:p>
    <w:p w:rsidR="00323AE6" w:rsidRPr="005A3A0D" w:rsidRDefault="00EB6A73" w:rsidP="009F7A74">
      <w:pPr>
        <w:pStyle w:val="1"/>
        <w:spacing w:before="0" w:after="0" w:line="360" w:lineRule="auto"/>
        <w:ind w:firstLineChars="200" w:firstLine="480"/>
        <w:rPr>
          <w:rFonts w:ascii="仿宋" w:eastAsia="仿宋" w:hAnsi="仿宋"/>
          <w:b w:val="0"/>
          <w:sz w:val="24"/>
          <w:szCs w:val="24"/>
        </w:rPr>
      </w:pPr>
      <w:bookmarkStart w:id="3" w:name="_Toc457502729"/>
      <w:r w:rsidRPr="005A3A0D">
        <w:rPr>
          <w:rFonts w:ascii="仿宋" w:eastAsia="仿宋" w:hAnsi="仿宋" w:hint="eastAsia"/>
          <w:sz w:val="24"/>
          <w:szCs w:val="24"/>
        </w:rPr>
        <w:t>四、研修阶段及内容安排</w:t>
      </w:r>
      <w:bookmarkEnd w:id="3"/>
    </w:p>
    <w:p w:rsidR="002F4A66" w:rsidRPr="005A3A0D" w:rsidRDefault="00271576" w:rsidP="00864C1E">
      <w:pPr>
        <w:spacing w:line="360" w:lineRule="auto"/>
        <w:ind w:firstLineChars="152" w:firstLine="365"/>
        <w:rPr>
          <w:rFonts w:ascii="仿宋" w:eastAsia="仿宋" w:hAnsi="仿宋"/>
          <w:sz w:val="24"/>
          <w:szCs w:val="24"/>
        </w:rPr>
      </w:pPr>
      <w:r>
        <w:rPr>
          <w:rFonts w:ascii="仿宋" w:eastAsia="仿宋" w:hAnsi="仿宋" w:hint="eastAsia"/>
          <w:sz w:val="24"/>
          <w:szCs w:val="24"/>
        </w:rPr>
        <w:t>网络学习与置换脱产同步进行，</w:t>
      </w:r>
      <w:r w:rsidRPr="00271576">
        <w:rPr>
          <w:rFonts w:ascii="仿宋" w:eastAsia="仿宋" w:hAnsi="仿宋" w:hint="eastAsia"/>
          <w:sz w:val="24"/>
          <w:szCs w:val="24"/>
        </w:rPr>
        <w:t>通过院校集中研修、网络研修、</w:t>
      </w:r>
      <w:proofErr w:type="gramStart"/>
      <w:r w:rsidRPr="00271576">
        <w:rPr>
          <w:rFonts w:ascii="仿宋" w:eastAsia="仿宋" w:hAnsi="仿宋" w:hint="eastAsia"/>
          <w:sz w:val="24"/>
          <w:szCs w:val="24"/>
        </w:rPr>
        <w:t>跟岗实践</w:t>
      </w:r>
      <w:proofErr w:type="gramEnd"/>
      <w:r w:rsidRPr="00271576">
        <w:rPr>
          <w:rFonts w:ascii="仿宋" w:eastAsia="仿宋" w:hAnsi="仿宋" w:hint="eastAsia"/>
          <w:sz w:val="24"/>
          <w:szCs w:val="24"/>
        </w:rPr>
        <w:t>、返岗实践和总结提升</w:t>
      </w:r>
      <w:r>
        <w:rPr>
          <w:rFonts w:ascii="仿宋" w:eastAsia="仿宋" w:hAnsi="仿宋" w:hint="eastAsia"/>
          <w:sz w:val="24"/>
          <w:szCs w:val="24"/>
        </w:rPr>
        <w:t>，</w:t>
      </w:r>
      <w:r w:rsidRPr="00271576">
        <w:rPr>
          <w:rFonts w:ascii="仿宋" w:eastAsia="仿宋" w:hAnsi="仿宋" w:hint="eastAsia"/>
          <w:sz w:val="24"/>
          <w:szCs w:val="24"/>
        </w:rPr>
        <w:t>全面提升骨干教师、教研员的教育教学能力和培训指导能力</w:t>
      </w:r>
      <w:r>
        <w:rPr>
          <w:rFonts w:ascii="仿宋" w:eastAsia="仿宋" w:hAnsi="仿宋" w:hint="eastAsia"/>
          <w:sz w:val="24"/>
          <w:szCs w:val="24"/>
        </w:rPr>
        <w:t>。</w:t>
      </w:r>
      <w:r w:rsidR="0017641B" w:rsidRPr="005A3A0D">
        <w:rPr>
          <w:rFonts w:ascii="仿宋" w:eastAsia="仿宋" w:hAnsi="仿宋" w:hint="eastAsia"/>
          <w:sz w:val="24"/>
          <w:szCs w:val="24"/>
        </w:rPr>
        <w:t>教师团队置换脱产研修项目集中面授</w:t>
      </w:r>
      <w:r w:rsidR="00B52F4C">
        <w:rPr>
          <w:rFonts w:ascii="仿宋" w:eastAsia="仿宋" w:hAnsi="仿宋" w:hint="eastAsia"/>
          <w:sz w:val="24"/>
          <w:szCs w:val="24"/>
        </w:rPr>
        <w:t>由高校负责</w:t>
      </w:r>
      <w:r w:rsidR="0017641B" w:rsidRPr="005A3A0D">
        <w:rPr>
          <w:rFonts w:ascii="仿宋" w:eastAsia="仿宋" w:hAnsi="仿宋" w:hint="eastAsia"/>
          <w:sz w:val="24"/>
          <w:szCs w:val="24"/>
        </w:rPr>
        <w:t>在教师团队置换脱产研修项目中完成，</w:t>
      </w:r>
      <w:r>
        <w:rPr>
          <w:rFonts w:ascii="仿宋" w:eastAsia="仿宋" w:hAnsi="仿宋" w:hint="eastAsia"/>
          <w:sz w:val="24"/>
          <w:szCs w:val="24"/>
        </w:rPr>
        <w:t>陕西师范大学远程教育学院提供</w:t>
      </w:r>
      <w:r w:rsidR="0017641B" w:rsidRPr="005A3A0D">
        <w:rPr>
          <w:rFonts w:ascii="仿宋" w:eastAsia="仿宋" w:hAnsi="仿宋" w:hint="eastAsia"/>
          <w:b/>
          <w:sz w:val="24"/>
          <w:szCs w:val="24"/>
        </w:rPr>
        <w:t>60学时网络研修</w:t>
      </w:r>
      <w:r>
        <w:rPr>
          <w:rFonts w:ascii="仿宋" w:eastAsia="仿宋" w:hAnsi="仿宋" w:hint="eastAsia"/>
          <w:b/>
          <w:sz w:val="24"/>
          <w:szCs w:val="24"/>
        </w:rPr>
        <w:t>内容</w:t>
      </w:r>
      <w:r w:rsidR="0017641B" w:rsidRPr="005A3A0D">
        <w:rPr>
          <w:rFonts w:ascii="仿宋" w:eastAsia="仿宋" w:hAnsi="仿宋" w:hint="eastAsia"/>
          <w:sz w:val="24"/>
          <w:szCs w:val="24"/>
        </w:rPr>
        <w:t>，，包括网络课程学习、工作坊研修主题设定、研修活动组织、主持交流研讨等形式</w:t>
      </w:r>
      <w:r w:rsidR="00565C8D" w:rsidRPr="005A3A0D">
        <w:rPr>
          <w:rFonts w:ascii="仿宋" w:eastAsia="仿宋" w:hAnsi="仿宋" w:hint="eastAsia"/>
          <w:sz w:val="24"/>
          <w:szCs w:val="24"/>
        </w:rPr>
        <w:t>。课程学习内容包括师德及专业理念</w:t>
      </w:r>
      <w:r w:rsidR="00881BA5">
        <w:rPr>
          <w:rFonts w:ascii="仿宋" w:eastAsia="仿宋" w:hAnsi="仿宋" w:hint="eastAsia"/>
          <w:sz w:val="24"/>
          <w:szCs w:val="24"/>
        </w:rPr>
        <w:t>，</w:t>
      </w:r>
      <w:r w:rsidR="00565C8D" w:rsidRPr="005A3A0D">
        <w:rPr>
          <w:rFonts w:ascii="仿宋" w:eastAsia="仿宋" w:hAnsi="仿宋" w:hint="eastAsia"/>
          <w:sz w:val="24"/>
          <w:szCs w:val="24"/>
        </w:rPr>
        <w:t>信息技术应用能力</w:t>
      </w:r>
      <w:r w:rsidR="00881BA5">
        <w:rPr>
          <w:rFonts w:ascii="仿宋" w:eastAsia="仿宋" w:hAnsi="仿宋" w:hint="eastAsia"/>
          <w:sz w:val="24"/>
          <w:szCs w:val="24"/>
        </w:rPr>
        <w:t>，</w:t>
      </w:r>
      <w:r w:rsidR="00565C8D" w:rsidRPr="005A3A0D">
        <w:rPr>
          <w:rFonts w:ascii="仿宋" w:eastAsia="仿宋" w:hAnsi="仿宋" w:hint="eastAsia"/>
          <w:sz w:val="24"/>
          <w:szCs w:val="24"/>
        </w:rPr>
        <w:t>工作坊主持及培训能力</w:t>
      </w:r>
      <w:r w:rsidR="00881BA5">
        <w:rPr>
          <w:rFonts w:ascii="仿宋" w:eastAsia="仿宋" w:hAnsi="仿宋" w:hint="eastAsia"/>
          <w:sz w:val="24"/>
          <w:szCs w:val="24"/>
        </w:rPr>
        <w:t>，</w:t>
      </w:r>
      <w:r w:rsidR="00B826C2">
        <w:rPr>
          <w:rFonts w:ascii="仿宋" w:eastAsia="仿宋" w:hAnsi="仿宋" w:hint="eastAsia"/>
          <w:sz w:val="24"/>
          <w:szCs w:val="24"/>
        </w:rPr>
        <w:t>优化</w:t>
      </w:r>
      <w:r w:rsidR="00B826C2" w:rsidRPr="00871936">
        <w:rPr>
          <w:rFonts w:ascii="仿宋" w:eastAsia="仿宋" w:hAnsi="仿宋" w:hint="eastAsia"/>
          <w:sz w:val="24"/>
          <w:szCs w:val="24"/>
        </w:rPr>
        <w:t>教学</w:t>
      </w:r>
      <w:r w:rsidR="00881BA5">
        <w:rPr>
          <w:rFonts w:ascii="仿宋" w:eastAsia="仿宋" w:hAnsi="仿宋" w:hint="eastAsia"/>
          <w:sz w:val="24"/>
          <w:szCs w:val="24"/>
        </w:rPr>
        <w:t>、</w:t>
      </w:r>
      <w:r w:rsidR="00B826C2">
        <w:rPr>
          <w:rFonts w:ascii="仿宋" w:eastAsia="仿宋" w:hAnsi="仿宋" w:hint="eastAsia"/>
          <w:sz w:val="24"/>
          <w:szCs w:val="24"/>
        </w:rPr>
        <w:t>教研提升</w:t>
      </w:r>
      <w:r w:rsidR="00565C8D" w:rsidRPr="005A3A0D">
        <w:rPr>
          <w:rFonts w:ascii="仿宋" w:eastAsia="仿宋" w:hAnsi="仿宋" w:hint="eastAsia"/>
          <w:sz w:val="24"/>
          <w:szCs w:val="24"/>
        </w:rPr>
        <w:t>以及成果汇集与总结展示</w:t>
      </w:r>
      <w:r w:rsidR="00B826C2">
        <w:rPr>
          <w:rFonts w:ascii="仿宋" w:eastAsia="仿宋" w:hAnsi="仿宋" w:hint="eastAsia"/>
          <w:sz w:val="24"/>
          <w:szCs w:val="24"/>
        </w:rPr>
        <w:t>五</w:t>
      </w:r>
      <w:r w:rsidR="00565C8D" w:rsidRPr="005A3A0D">
        <w:rPr>
          <w:rFonts w:ascii="仿宋" w:eastAsia="仿宋" w:hAnsi="仿宋" w:hint="eastAsia"/>
          <w:sz w:val="24"/>
          <w:szCs w:val="24"/>
        </w:rPr>
        <w:t>个模块内容组成。</w:t>
      </w:r>
    </w:p>
    <w:p w:rsidR="0094171D" w:rsidRPr="005A3A0D" w:rsidRDefault="0094171D" w:rsidP="00864C1E">
      <w:pPr>
        <w:spacing w:line="360" w:lineRule="auto"/>
        <w:ind w:firstLineChars="152" w:firstLine="365"/>
        <w:rPr>
          <w:rFonts w:ascii="仿宋" w:eastAsia="仿宋" w:hAnsi="仿宋"/>
          <w:sz w:val="24"/>
          <w:szCs w:val="24"/>
        </w:rPr>
        <w:sectPr w:rsidR="0094171D" w:rsidRPr="005A3A0D" w:rsidSect="00B00DD0">
          <w:footerReference w:type="default" r:id="rId8"/>
          <w:type w:val="continuous"/>
          <w:pgSz w:w="11906" w:h="16838"/>
          <w:pgMar w:top="1440" w:right="1800" w:bottom="1440" w:left="1800" w:header="851" w:footer="992" w:gutter="0"/>
          <w:pgNumType w:start="1"/>
          <w:cols w:space="425"/>
          <w:docGrid w:type="lines" w:linePitch="312"/>
        </w:sectPr>
      </w:pPr>
    </w:p>
    <w:p w:rsidR="0075725E" w:rsidRPr="005A3A0D" w:rsidRDefault="0075725E" w:rsidP="0094171D">
      <w:pPr>
        <w:rPr>
          <w:rFonts w:ascii="仿宋" w:eastAsia="仿宋" w:hAnsi="仿宋"/>
          <w:sz w:val="24"/>
          <w:szCs w:val="24"/>
        </w:rPr>
      </w:pPr>
    </w:p>
    <w:tbl>
      <w:tblPr>
        <w:tblStyle w:val="a6"/>
        <w:tblW w:w="12522" w:type="dxa"/>
        <w:jc w:val="center"/>
        <w:tblInd w:w="-1453" w:type="dxa"/>
        <w:tblLook w:val="04A0"/>
      </w:tblPr>
      <w:tblGrid>
        <w:gridCol w:w="1913"/>
        <w:gridCol w:w="2898"/>
        <w:gridCol w:w="4677"/>
        <w:gridCol w:w="3034"/>
      </w:tblGrid>
      <w:tr w:rsidR="00271576" w:rsidRPr="005A3A0D" w:rsidTr="00B00DD0">
        <w:trPr>
          <w:jc w:val="center"/>
        </w:trPr>
        <w:tc>
          <w:tcPr>
            <w:tcW w:w="1913" w:type="dxa"/>
          </w:tcPr>
          <w:p w:rsidR="00271576" w:rsidRPr="005A3A0D" w:rsidRDefault="00271576" w:rsidP="003B7903">
            <w:pPr>
              <w:jc w:val="center"/>
              <w:rPr>
                <w:rFonts w:ascii="仿宋" w:eastAsia="仿宋" w:hAnsi="仿宋"/>
                <w:b/>
                <w:sz w:val="24"/>
                <w:szCs w:val="24"/>
              </w:rPr>
            </w:pPr>
            <w:r w:rsidRPr="005A3A0D">
              <w:rPr>
                <w:rFonts w:ascii="仿宋" w:eastAsia="仿宋" w:hAnsi="仿宋" w:hint="eastAsia"/>
                <w:b/>
                <w:sz w:val="24"/>
                <w:szCs w:val="24"/>
              </w:rPr>
              <w:t>阶段</w:t>
            </w:r>
          </w:p>
        </w:tc>
        <w:tc>
          <w:tcPr>
            <w:tcW w:w="2898" w:type="dxa"/>
          </w:tcPr>
          <w:p w:rsidR="00271576" w:rsidRPr="005A3A0D" w:rsidRDefault="00271576" w:rsidP="00B00DD0">
            <w:pPr>
              <w:jc w:val="left"/>
              <w:rPr>
                <w:rFonts w:ascii="仿宋" w:eastAsia="仿宋" w:hAnsi="仿宋"/>
                <w:b/>
                <w:sz w:val="24"/>
                <w:szCs w:val="24"/>
              </w:rPr>
            </w:pPr>
            <w:r w:rsidRPr="005A3A0D">
              <w:rPr>
                <w:rFonts w:ascii="仿宋" w:eastAsia="仿宋" w:hAnsi="仿宋" w:hint="eastAsia"/>
                <w:b/>
                <w:sz w:val="24"/>
                <w:szCs w:val="24"/>
              </w:rPr>
              <w:t>课程</w:t>
            </w:r>
            <w:r>
              <w:rPr>
                <w:rFonts w:ascii="仿宋" w:eastAsia="仿宋" w:hAnsi="仿宋" w:hint="eastAsia"/>
                <w:b/>
                <w:sz w:val="24"/>
                <w:szCs w:val="24"/>
              </w:rPr>
              <w:t>引领</w:t>
            </w:r>
          </w:p>
        </w:tc>
        <w:tc>
          <w:tcPr>
            <w:tcW w:w="4677" w:type="dxa"/>
          </w:tcPr>
          <w:p w:rsidR="00271576" w:rsidRPr="005A3A0D" w:rsidRDefault="00271576" w:rsidP="003B7903">
            <w:pPr>
              <w:jc w:val="center"/>
              <w:rPr>
                <w:rFonts w:ascii="仿宋" w:eastAsia="仿宋" w:hAnsi="仿宋"/>
                <w:b/>
                <w:sz w:val="24"/>
                <w:szCs w:val="24"/>
              </w:rPr>
            </w:pPr>
            <w:r w:rsidRPr="005A3A0D">
              <w:rPr>
                <w:rFonts w:ascii="仿宋" w:eastAsia="仿宋" w:hAnsi="仿宋" w:hint="eastAsia"/>
                <w:b/>
                <w:sz w:val="24"/>
                <w:szCs w:val="24"/>
              </w:rPr>
              <w:t>研修任务</w:t>
            </w:r>
          </w:p>
        </w:tc>
        <w:tc>
          <w:tcPr>
            <w:tcW w:w="3034" w:type="dxa"/>
          </w:tcPr>
          <w:p w:rsidR="00271576" w:rsidRPr="005A3A0D" w:rsidRDefault="00271576" w:rsidP="00B00DD0">
            <w:pPr>
              <w:jc w:val="center"/>
              <w:rPr>
                <w:rFonts w:ascii="仿宋" w:eastAsia="仿宋" w:hAnsi="仿宋"/>
                <w:b/>
                <w:sz w:val="24"/>
                <w:szCs w:val="24"/>
              </w:rPr>
            </w:pPr>
            <w:r w:rsidRPr="005A3A0D">
              <w:rPr>
                <w:rFonts w:ascii="仿宋" w:eastAsia="仿宋" w:hAnsi="仿宋" w:hint="eastAsia"/>
                <w:b/>
                <w:sz w:val="24"/>
                <w:szCs w:val="24"/>
              </w:rPr>
              <w:t>预期成果</w:t>
            </w:r>
          </w:p>
        </w:tc>
      </w:tr>
      <w:tr w:rsidR="00271576" w:rsidRPr="005A3A0D" w:rsidTr="00B00DD0">
        <w:trPr>
          <w:trHeight w:val="2102"/>
          <w:jc w:val="center"/>
        </w:trPr>
        <w:tc>
          <w:tcPr>
            <w:tcW w:w="1913" w:type="dxa"/>
            <w:vAlign w:val="center"/>
          </w:tcPr>
          <w:p w:rsidR="00271576" w:rsidRPr="005A3A0D" w:rsidRDefault="00271576" w:rsidP="009E67E3">
            <w:pPr>
              <w:jc w:val="center"/>
              <w:rPr>
                <w:rFonts w:ascii="仿宋" w:eastAsia="仿宋" w:hAnsi="仿宋"/>
                <w:sz w:val="24"/>
                <w:szCs w:val="24"/>
              </w:rPr>
            </w:pPr>
            <w:r>
              <w:rPr>
                <w:rFonts w:ascii="仿宋" w:eastAsia="仿宋" w:hAnsi="仿宋" w:hint="eastAsia"/>
                <w:sz w:val="24"/>
                <w:szCs w:val="24"/>
              </w:rPr>
              <w:t>集中研修阶段</w:t>
            </w:r>
          </w:p>
        </w:tc>
        <w:tc>
          <w:tcPr>
            <w:tcW w:w="2898" w:type="dxa"/>
            <w:vAlign w:val="center"/>
          </w:tcPr>
          <w:p w:rsidR="00271576" w:rsidRPr="005A3A0D" w:rsidRDefault="00271576" w:rsidP="00B00DD0">
            <w:pPr>
              <w:jc w:val="left"/>
              <w:rPr>
                <w:rFonts w:ascii="仿宋" w:eastAsia="仿宋" w:hAnsi="仿宋"/>
                <w:sz w:val="24"/>
                <w:szCs w:val="24"/>
              </w:rPr>
            </w:pPr>
            <w:r w:rsidRPr="005A3A0D">
              <w:rPr>
                <w:rFonts w:ascii="仿宋" w:eastAsia="仿宋" w:hAnsi="仿宋" w:hint="eastAsia"/>
                <w:sz w:val="24"/>
                <w:szCs w:val="24"/>
              </w:rPr>
              <w:t>研修预热：平台操作</w:t>
            </w:r>
            <w:r>
              <w:rPr>
                <w:rFonts w:ascii="仿宋" w:eastAsia="仿宋" w:hAnsi="仿宋" w:hint="eastAsia"/>
                <w:sz w:val="24"/>
                <w:szCs w:val="24"/>
              </w:rPr>
              <w:t>导引课程</w:t>
            </w:r>
            <w:r w:rsidRPr="005A3A0D">
              <w:rPr>
                <w:rFonts w:ascii="仿宋" w:eastAsia="仿宋" w:hAnsi="仿宋" w:hint="eastAsia"/>
                <w:sz w:val="24"/>
                <w:szCs w:val="24"/>
              </w:rPr>
              <w:t>、教师</w:t>
            </w:r>
            <w:r>
              <w:rPr>
                <w:rFonts w:ascii="仿宋" w:eastAsia="仿宋" w:hAnsi="仿宋" w:hint="eastAsia"/>
                <w:sz w:val="24"/>
                <w:szCs w:val="24"/>
              </w:rPr>
              <w:t>职业健康</w:t>
            </w:r>
          </w:p>
          <w:p w:rsidR="00271576" w:rsidRPr="005A3A0D" w:rsidRDefault="00271576" w:rsidP="00B00DD0">
            <w:pPr>
              <w:jc w:val="left"/>
              <w:rPr>
                <w:rFonts w:ascii="仿宋" w:eastAsia="仿宋" w:hAnsi="仿宋"/>
                <w:sz w:val="24"/>
                <w:szCs w:val="24"/>
              </w:rPr>
            </w:pPr>
            <w:r w:rsidRPr="005A3A0D">
              <w:rPr>
                <w:rFonts w:ascii="仿宋" w:eastAsia="仿宋" w:hAnsi="仿宋" w:hint="eastAsia"/>
                <w:sz w:val="24"/>
                <w:szCs w:val="24"/>
              </w:rPr>
              <w:t>专业理念与师德</w:t>
            </w:r>
          </w:p>
        </w:tc>
        <w:tc>
          <w:tcPr>
            <w:tcW w:w="4677" w:type="dxa"/>
            <w:vAlign w:val="center"/>
          </w:tcPr>
          <w:p w:rsidR="00271576" w:rsidRPr="005A3A0D" w:rsidRDefault="00271576" w:rsidP="00271576">
            <w:pPr>
              <w:jc w:val="center"/>
              <w:rPr>
                <w:rFonts w:ascii="仿宋" w:eastAsia="仿宋" w:hAnsi="仿宋"/>
                <w:sz w:val="24"/>
                <w:szCs w:val="24"/>
              </w:rPr>
            </w:pPr>
            <w:r w:rsidRPr="005A3A0D">
              <w:rPr>
                <w:rFonts w:ascii="仿宋" w:eastAsia="仿宋" w:hAnsi="仿宋" w:hint="eastAsia"/>
                <w:sz w:val="24"/>
                <w:szCs w:val="24"/>
              </w:rPr>
              <w:t>完成</w:t>
            </w:r>
            <w:r>
              <w:rPr>
                <w:rFonts w:ascii="仿宋" w:eastAsia="仿宋" w:hAnsi="仿宋" w:hint="eastAsia"/>
                <w:sz w:val="24"/>
                <w:szCs w:val="24"/>
              </w:rPr>
              <w:t>个人</w:t>
            </w:r>
            <w:r w:rsidRPr="005A3A0D">
              <w:rPr>
                <w:rFonts w:ascii="仿宋" w:eastAsia="仿宋" w:hAnsi="仿宋" w:hint="eastAsia"/>
                <w:sz w:val="24"/>
                <w:szCs w:val="24"/>
              </w:rPr>
              <w:t>研修计划</w:t>
            </w:r>
          </w:p>
        </w:tc>
        <w:tc>
          <w:tcPr>
            <w:tcW w:w="3034" w:type="dxa"/>
            <w:vAlign w:val="center"/>
          </w:tcPr>
          <w:p w:rsidR="00271576" w:rsidRPr="005A3A0D" w:rsidRDefault="00271576" w:rsidP="00B00DD0">
            <w:pPr>
              <w:jc w:val="center"/>
              <w:rPr>
                <w:rFonts w:ascii="仿宋" w:eastAsia="仿宋" w:hAnsi="仿宋"/>
                <w:sz w:val="24"/>
                <w:szCs w:val="24"/>
              </w:rPr>
            </w:pPr>
            <w:r>
              <w:rPr>
                <w:rFonts w:ascii="仿宋" w:eastAsia="仿宋" w:hAnsi="仿宋" w:hint="eastAsia"/>
                <w:sz w:val="24"/>
                <w:szCs w:val="24"/>
              </w:rPr>
              <w:t>个人研修计划</w:t>
            </w:r>
          </w:p>
        </w:tc>
      </w:tr>
      <w:tr w:rsidR="009D1ABB" w:rsidRPr="005A3A0D" w:rsidTr="00B00DD0">
        <w:trPr>
          <w:trHeight w:val="3393"/>
          <w:jc w:val="center"/>
        </w:trPr>
        <w:tc>
          <w:tcPr>
            <w:tcW w:w="1913" w:type="dxa"/>
            <w:vAlign w:val="center"/>
          </w:tcPr>
          <w:p w:rsidR="009D1ABB" w:rsidRPr="005A3A0D" w:rsidRDefault="009D1ABB" w:rsidP="00751325">
            <w:pPr>
              <w:jc w:val="center"/>
              <w:rPr>
                <w:rFonts w:ascii="仿宋" w:eastAsia="仿宋" w:hAnsi="仿宋"/>
                <w:sz w:val="24"/>
                <w:szCs w:val="24"/>
              </w:rPr>
            </w:pPr>
            <w:proofErr w:type="gramStart"/>
            <w:r>
              <w:rPr>
                <w:rFonts w:ascii="仿宋" w:eastAsia="仿宋" w:hAnsi="仿宋" w:hint="eastAsia"/>
                <w:sz w:val="24"/>
                <w:szCs w:val="24"/>
              </w:rPr>
              <w:t>跟岗实践</w:t>
            </w:r>
            <w:proofErr w:type="gramEnd"/>
            <w:r>
              <w:rPr>
                <w:rFonts w:ascii="仿宋" w:eastAsia="仿宋" w:hAnsi="仿宋" w:hint="eastAsia"/>
                <w:sz w:val="24"/>
                <w:szCs w:val="24"/>
              </w:rPr>
              <w:t>阶段</w:t>
            </w:r>
          </w:p>
        </w:tc>
        <w:tc>
          <w:tcPr>
            <w:tcW w:w="2898" w:type="dxa"/>
            <w:vAlign w:val="center"/>
          </w:tcPr>
          <w:p w:rsidR="009D1ABB" w:rsidRPr="005A3A0D" w:rsidRDefault="009D1ABB" w:rsidP="00B00DD0">
            <w:pPr>
              <w:jc w:val="left"/>
              <w:rPr>
                <w:rFonts w:ascii="仿宋" w:eastAsia="仿宋" w:hAnsi="仿宋"/>
                <w:sz w:val="24"/>
                <w:szCs w:val="24"/>
              </w:rPr>
            </w:pPr>
            <w:r w:rsidRPr="005A3A0D">
              <w:rPr>
                <w:rFonts w:ascii="仿宋" w:eastAsia="仿宋" w:hAnsi="仿宋" w:hint="eastAsia"/>
                <w:sz w:val="24"/>
                <w:szCs w:val="24"/>
              </w:rPr>
              <w:t>信息技术应用能力</w:t>
            </w:r>
          </w:p>
          <w:p w:rsidR="009D1ABB" w:rsidRPr="005A3A0D" w:rsidRDefault="009D1ABB" w:rsidP="00B52F4C">
            <w:pPr>
              <w:jc w:val="left"/>
              <w:rPr>
                <w:rFonts w:ascii="仿宋" w:eastAsia="仿宋" w:hAnsi="仿宋"/>
                <w:sz w:val="24"/>
                <w:szCs w:val="24"/>
              </w:rPr>
            </w:pPr>
            <w:r w:rsidRPr="005A3A0D">
              <w:rPr>
                <w:rFonts w:ascii="仿宋" w:eastAsia="仿宋" w:hAnsi="仿宋" w:hint="eastAsia"/>
                <w:sz w:val="24"/>
                <w:szCs w:val="24"/>
              </w:rPr>
              <w:t>教育教学能力</w:t>
            </w:r>
          </w:p>
        </w:tc>
        <w:tc>
          <w:tcPr>
            <w:tcW w:w="4677" w:type="dxa"/>
            <w:vAlign w:val="center"/>
          </w:tcPr>
          <w:p w:rsidR="009D1ABB" w:rsidRPr="005A3A0D" w:rsidRDefault="009D1ABB" w:rsidP="009D1ABB">
            <w:pPr>
              <w:rPr>
                <w:rFonts w:ascii="仿宋" w:eastAsia="仿宋" w:hAnsi="仿宋"/>
                <w:sz w:val="24"/>
                <w:szCs w:val="24"/>
              </w:rPr>
            </w:pPr>
            <w:r>
              <w:rPr>
                <w:rFonts w:ascii="仿宋" w:eastAsia="仿宋" w:hAnsi="仿宋" w:hint="eastAsia"/>
                <w:sz w:val="24"/>
                <w:szCs w:val="24"/>
              </w:rPr>
              <w:t>完成</w:t>
            </w:r>
            <w:r w:rsidRPr="005A3A0D">
              <w:rPr>
                <w:rFonts w:ascii="仿宋" w:eastAsia="仿宋" w:hAnsi="仿宋" w:hint="eastAsia"/>
                <w:sz w:val="24"/>
                <w:szCs w:val="24"/>
              </w:rPr>
              <w:t>本阶段内容学习，完成研修活动案例</w:t>
            </w:r>
            <w:r>
              <w:rPr>
                <w:rFonts w:ascii="仿宋" w:eastAsia="仿宋" w:hAnsi="仿宋" w:hint="eastAsia"/>
                <w:sz w:val="24"/>
                <w:szCs w:val="24"/>
              </w:rPr>
              <w:t>：</w:t>
            </w:r>
            <w:r w:rsidRPr="000838FB">
              <w:rPr>
                <w:rFonts w:ascii="仿宋" w:eastAsia="仿宋" w:hAnsi="仿宋" w:hint="eastAsia"/>
                <w:sz w:val="24"/>
                <w:szCs w:val="24"/>
              </w:rPr>
              <w:t>围绕学科教学设计或学科教学重难点问题</w:t>
            </w:r>
            <w:r>
              <w:rPr>
                <w:rFonts w:ascii="仿宋" w:eastAsia="仿宋" w:hAnsi="仿宋" w:hint="eastAsia"/>
                <w:sz w:val="24"/>
                <w:szCs w:val="24"/>
              </w:rPr>
              <w:t>，完成“一师一课”优秀教学设计。</w:t>
            </w:r>
          </w:p>
        </w:tc>
        <w:tc>
          <w:tcPr>
            <w:tcW w:w="3034" w:type="dxa"/>
            <w:vAlign w:val="center"/>
          </w:tcPr>
          <w:p w:rsidR="009D1ABB" w:rsidRPr="000C468D" w:rsidRDefault="009D1ABB" w:rsidP="00B00DD0">
            <w:pPr>
              <w:pStyle w:val="a7"/>
              <w:ind w:firstLineChars="0" w:firstLine="0"/>
              <w:jc w:val="center"/>
              <w:rPr>
                <w:rFonts w:ascii="仿宋" w:eastAsia="仿宋" w:hAnsi="仿宋"/>
                <w:sz w:val="24"/>
                <w:szCs w:val="24"/>
              </w:rPr>
            </w:pPr>
            <w:r w:rsidRPr="000C468D">
              <w:rPr>
                <w:rFonts w:ascii="仿宋" w:eastAsia="仿宋" w:hAnsi="仿宋" w:hint="eastAsia"/>
                <w:sz w:val="24"/>
                <w:szCs w:val="24"/>
              </w:rPr>
              <w:t>一师一课生成性资源</w:t>
            </w:r>
          </w:p>
        </w:tc>
      </w:tr>
      <w:tr w:rsidR="00271576" w:rsidRPr="005A3A0D" w:rsidTr="00B00DD0">
        <w:trPr>
          <w:trHeight w:val="416"/>
          <w:jc w:val="center"/>
        </w:trPr>
        <w:tc>
          <w:tcPr>
            <w:tcW w:w="1913" w:type="dxa"/>
            <w:vAlign w:val="center"/>
          </w:tcPr>
          <w:p w:rsidR="00271576" w:rsidRPr="005A3A0D" w:rsidRDefault="009D1ABB" w:rsidP="00F73BEF">
            <w:pPr>
              <w:jc w:val="center"/>
              <w:rPr>
                <w:rFonts w:ascii="仿宋" w:eastAsia="仿宋" w:hAnsi="仿宋"/>
                <w:sz w:val="24"/>
                <w:szCs w:val="24"/>
              </w:rPr>
            </w:pPr>
            <w:r>
              <w:rPr>
                <w:rFonts w:ascii="仿宋" w:eastAsia="仿宋" w:hAnsi="仿宋" w:hint="eastAsia"/>
                <w:sz w:val="24"/>
                <w:szCs w:val="24"/>
              </w:rPr>
              <w:t>返岗实践阶段</w:t>
            </w:r>
          </w:p>
        </w:tc>
        <w:tc>
          <w:tcPr>
            <w:tcW w:w="2898" w:type="dxa"/>
            <w:vAlign w:val="center"/>
          </w:tcPr>
          <w:p w:rsidR="00271576" w:rsidRDefault="00271576" w:rsidP="00B00DD0">
            <w:pPr>
              <w:jc w:val="left"/>
              <w:rPr>
                <w:rFonts w:ascii="仿宋" w:eastAsia="仿宋" w:hAnsi="仿宋" w:hint="eastAsia"/>
                <w:sz w:val="24"/>
                <w:szCs w:val="24"/>
              </w:rPr>
            </w:pPr>
            <w:r w:rsidRPr="00F41C05">
              <w:rPr>
                <w:rFonts w:ascii="仿宋" w:eastAsia="仿宋" w:hAnsi="仿宋" w:hint="eastAsia"/>
                <w:sz w:val="24"/>
                <w:szCs w:val="24"/>
              </w:rPr>
              <w:t>工作坊主持及培训能力</w:t>
            </w:r>
          </w:p>
          <w:p w:rsidR="00B52F4C" w:rsidRPr="005A3A0D" w:rsidRDefault="00B52F4C" w:rsidP="00B00DD0">
            <w:pPr>
              <w:jc w:val="left"/>
              <w:rPr>
                <w:rFonts w:ascii="仿宋" w:eastAsia="仿宋" w:hAnsi="仿宋"/>
                <w:sz w:val="24"/>
                <w:szCs w:val="24"/>
              </w:rPr>
            </w:pPr>
            <w:r w:rsidRPr="005A3A0D">
              <w:rPr>
                <w:rFonts w:ascii="仿宋" w:eastAsia="仿宋" w:hAnsi="仿宋" w:hint="eastAsia"/>
                <w:sz w:val="24"/>
                <w:szCs w:val="24"/>
              </w:rPr>
              <w:t>教育科研能力</w:t>
            </w:r>
          </w:p>
        </w:tc>
        <w:tc>
          <w:tcPr>
            <w:tcW w:w="4677" w:type="dxa"/>
            <w:vAlign w:val="center"/>
          </w:tcPr>
          <w:p w:rsidR="00271576" w:rsidRDefault="00271576" w:rsidP="00F73BEF">
            <w:pPr>
              <w:rPr>
                <w:rFonts w:ascii="仿宋" w:eastAsia="仿宋" w:hAnsi="仿宋"/>
                <w:sz w:val="24"/>
                <w:szCs w:val="24"/>
              </w:rPr>
            </w:pPr>
            <w:r>
              <w:rPr>
                <w:rFonts w:ascii="仿宋" w:eastAsia="仿宋" w:hAnsi="仿宋" w:hint="eastAsia"/>
                <w:sz w:val="24"/>
                <w:szCs w:val="24"/>
              </w:rPr>
              <w:t>1.</w:t>
            </w:r>
            <w:r w:rsidR="009D1ABB">
              <w:rPr>
                <w:rFonts w:ascii="仿宋" w:eastAsia="仿宋" w:hAnsi="仿宋" w:hint="eastAsia"/>
                <w:sz w:val="24"/>
                <w:szCs w:val="24"/>
              </w:rPr>
              <w:t>完成</w:t>
            </w:r>
            <w:r w:rsidRPr="005A3A0D">
              <w:rPr>
                <w:rFonts w:ascii="仿宋" w:eastAsia="仿宋" w:hAnsi="仿宋" w:hint="eastAsia"/>
                <w:sz w:val="24"/>
                <w:szCs w:val="24"/>
              </w:rPr>
              <w:t>本阶段内容学习</w:t>
            </w:r>
            <w:r>
              <w:rPr>
                <w:rFonts w:ascii="仿宋" w:eastAsia="仿宋" w:hAnsi="仿宋" w:hint="eastAsia"/>
                <w:sz w:val="24"/>
                <w:szCs w:val="24"/>
              </w:rPr>
              <w:t>；</w:t>
            </w:r>
          </w:p>
          <w:p w:rsidR="00271576" w:rsidRPr="009D67E0" w:rsidRDefault="00271576" w:rsidP="009D67E0">
            <w:pPr>
              <w:rPr>
                <w:rFonts w:ascii="仿宋" w:eastAsia="仿宋" w:hAnsi="仿宋"/>
                <w:sz w:val="24"/>
                <w:szCs w:val="24"/>
              </w:rPr>
            </w:pPr>
            <w:r>
              <w:rPr>
                <w:rFonts w:ascii="仿宋" w:eastAsia="仿宋" w:hAnsi="仿宋" w:hint="eastAsia"/>
                <w:sz w:val="24"/>
                <w:szCs w:val="24"/>
              </w:rPr>
              <w:t>2.</w:t>
            </w:r>
            <w:r w:rsidRPr="009D67E0">
              <w:rPr>
                <w:rFonts w:ascii="仿宋" w:eastAsia="仿宋" w:hAnsi="仿宋" w:hint="eastAsia"/>
                <w:sz w:val="24"/>
                <w:szCs w:val="24"/>
              </w:rPr>
              <w:t>本地区本学科教师专业能力现状调研；</w:t>
            </w:r>
          </w:p>
          <w:p w:rsidR="00271576" w:rsidRDefault="00271576" w:rsidP="009D67E0">
            <w:pPr>
              <w:rPr>
                <w:rFonts w:ascii="仿宋" w:eastAsia="仿宋" w:hAnsi="仿宋"/>
                <w:sz w:val="24"/>
                <w:szCs w:val="24"/>
              </w:rPr>
            </w:pPr>
            <w:r>
              <w:rPr>
                <w:rFonts w:ascii="仿宋" w:eastAsia="仿宋" w:hAnsi="仿宋" w:hint="eastAsia"/>
                <w:sz w:val="24"/>
                <w:szCs w:val="24"/>
              </w:rPr>
              <w:lastRenderedPageBreak/>
              <w:t>3.</w:t>
            </w:r>
            <w:r w:rsidRPr="009D67E0">
              <w:rPr>
                <w:rFonts w:ascii="仿宋" w:eastAsia="仿宋" w:hAnsi="仿宋" w:hint="eastAsia"/>
                <w:sz w:val="24"/>
                <w:szCs w:val="24"/>
              </w:rPr>
              <w:t>工作坊、</w:t>
            </w:r>
            <w:proofErr w:type="gramStart"/>
            <w:r w:rsidRPr="009D67E0">
              <w:rPr>
                <w:rFonts w:ascii="仿宋" w:eastAsia="仿宋" w:hAnsi="仿宋" w:hint="eastAsia"/>
                <w:sz w:val="24"/>
                <w:szCs w:val="24"/>
              </w:rPr>
              <w:t>研修组</w:t>
            </w:r>
            <w:proofErr w:type="gramEnd"/>
            <w:r w:rsidRPr="009D67E0">
              <w:rPr>
                <w:rFonts w:ascii="仿宋" w:eastAsia="仿宋" w:hAnsi="仿宋" w:hint="eastAsia"/>
                <w:sz w:val="24"/>
                <w:szCs w:val="24"/>
              </w:rPr>
              <w:t>分别</w:t>
            </w:r>
            <w:r>
              <w:rPr>
                <w:rFonts w:ascii="仿宋" w:eastAsia="仿宋" w:hAnsi="仿宋" w:hint="eastAsia"/>
                <w:sz w:val="24"/>
                <w:szCs w:val="24"/>
              </w:rPr>
              <w:t>讨论</w:t>
            </w:r>
            <w:r w:rsidRPr="009D67E0">
              <w:rPr>
                <w:rFonts w:ascii="仿宋" w:eastAsia="仿宋" w:hAnsi="仿宋" w:hint="eastAsia"/>
                <w:sz w:val="24"/>
                <w:szCs w:val="24"/>
              </w:rPr>
              <w:t>调研报告；</w:t>
            </w:r>
          </w:p>
          <w:p w:rsidR="00271576" w:rsidRPr="009D67E0" w:rsidRDefault="00271576" w:rsidP="009D67E0">
            <w:pPr>
              <w:rPr>
                <w:rFonts w:ascii="宋体" w:hAnsi="宋体" w:cs="Calibri"/>
                <w:kern w:val="0"/>
                <w:sz w:val="18"/>
                <w:szCs w:val="18"/>
              </w:rPr>
            </w:pPr>
            <w:r>
              <w:rPr>
                <w:rFonts w:ascii="仿宋" w:eastAsia="仿宋" w:hAnsi="仿宋" w:hint="eastAsia"/>
                <w:sz w:val="24"/>
                <w:szCs w:val="24"/>
              </w:rPr>
              <w:t>4.工作坊组织主题研讨“</w:t>
            </w:r>
            <w:r w:rsidRPr="000311F9">
              <w:rPr>
                <w:rFonts w:ascii="仿宋" w:eastAsia="仿宋" w:hAnsi="仿宋" w:hint="eastAsia"/>
                <w:sz w:val="24"/>
                <w:szCs w:val="24"/>
              </w:rPr>
              <w:t>工作坊与教师专业发展</w:t>
            </w:r>
            <w:r>
              <w:rPr>
                <w:rFonts w:ascii="仿宋" w:eastAsia="仿宋" w:hAnsi="仿宋" w:hint="eastAsia"/>
                <w:sz w:val="24"/>
                <w:szCs w:val="24"/>
              </w:rPr>
              <w:t>”，研讨如何运用工作坊研修实现教师专业成长。</w:t>
            </w:r>
          </w:p>
        </w:tc>
        <w:tc>
          <w:tcPr>
            <w:tcW w:w="3034" w:type="dxa"/>
            <w:vAlign w:val="center"/>
          </w:tcPr>
          <w:p w:rsidR="00271576" w:rsidRPr="009D67E0" w:rsidRDefault="00271576" w:rsidP="00B00DD0">
            <w:pPr>
              <w:jc w:val="left"/>
              <w:rPr>
                <w:rFonts w:ascii="仿宋" w:eastAsia="仿宋" w:hAnsi="仿宋"/>
                <w:sz w:val="24"/>
                <w:szCs w:val="24"/>
              </w:rPr>
            </w:pPr>
            <w:r w:rsidRPr="009D67E0">
              <w:rPr>
                <w:rFonts w:ascii="仿宋" w:eastAsia="仿宋" w:hAnsi="仿宋" w:hint="eastAsia"/>
                <w:sz w:val="24"/>
                <w:szCs w:val="24"/>
              </w:rPr>
              <w:lastRenderedPageBreak/>
              <w:t>1.设计本区域本学科教师培训的调研方案；</w:t>
            </w:r>
          </w:p>
          <w:p w:rsidR="00271576" w:rsidRPr="009D67E0" w:rsidRDefault="00271576" w:rsidP="00B00DD0">
            <w:pPr>
              <w:jc w:val="left"/>
              <w:rPr>
                <w:rFonts w:ascii="仿宋" w:eastAsia="仿宋" w:hAnsi="仿宋"/>
                <w:sz w:val="24"/>
                <w:szCs w:val="24"/>
              </w:rPr>
            </w:pPr>
            <w:r w:rsidRPr="009D67E0">
              <w:rPr>
                <w:rFonts w:ascii="仿宋" w:eastAsia="仿宋" w:hAnsi="仿宋" w:hint="eastAsia"/>
                <w:sz w:val="24"/>
                <w:szCs w:val="24"/>
              </w:rPr>
              <w:lastRenderedPageBreak/>
              <w:t>2.完成调研方案的调研报告</w:t>
            </w:r>
            <w:r w:rsidR="009D1ABB">
              <w:rPr>
                <w:rFonts w:ascii="仿宋" w:eastAsia="仿宋" w:hAnsi="仿宋" w:hint="eastAsia"/>
                <w:sz w:val="24"/>
                <w:szCs w:val="24"/>
              </w:rPr>
              <w:t>。</w:t>
            </w:r>
          </w:p>
        </w:tc>
      </w:tr>
      <w:tr w:rsidR="00271576" w:rsidRPr="005A3A0D" w:rsidTr="00B00DD0">
        <w:trPr>
          <w:jc w:val="center"/>
        </w:trPr>
        <w:tc>
          <w:tcPr>
            <w:tcW w:w="1913" w:type="dxa"/>
            <w:vAlign w:val="center"/>
          </w:tcPr>
          <w:p w:rsidR="00271576" w:rsidRPr="005A3A0D" w:rsidRDefault="00271576" w:rsidP="003B7903">
            <w:pPr>
              <w:jc w:val="center"/>
              <w:rPr>
                <w:rFonts w:ascii="仿宋" w:eastAsia="仿宋" w:hAnsi="仿宋"/>
                <w:sz w:val="24"/>
                <w:szCs w:val="24"/>
              </w:rPr>
            </w:pPr>
            <w:r w:rsidRPr="005A3A0D">
              <w:rPr>
                <w:rFonts w:ascii="仿宋" w:eastAsia="仿宋" w:hAnsi="仿宋" w:hint="eastAsia"/>
                <w:sz w:val="24"/>
                <w:szCs w:val="24"/>
              </w:rPr>
              <w:lastRenderedPageBreak/>
              <w:t>总结提升</w:t>
            </w:r>
            <w:r w:rsidR="009D1ABB">
              <w:rPr>
                <w:rFonts w:ascii="仿宋" w:eastAsia="仿宋" w:hAnsi="仿宋" w:hint="eastAsia"/>
                <w:sz w:val="24"/>
                <w:szCs w:val="24"/>
              </w:rPr>
              <w:t>阶段</w:t>
            </w:r>
          </w:p>
        </w:tc>
        <w:tc>
          <w:tcPr>
            <w:tcW w:w="2898" w:type="dxa"/>
            <w:vAlign w:val="center"/>
          </w:tcPr>
          <w:p w:rsidR="00271576" w:rsidRPr="005A3A0D" w:rsidRDefault="00271576" w:rsidP="00B00DD0">
            <w:pPr>
              <w:jc w:val="left"/>
              <w:rPr>
                <w:rFonts w:ascii="仿宋" w:eastAsia="仿宋" w:hAnsi="仿宋"/>
                <w:sz w:val="24"/>
                <w:szCs w:val="24"/>
              </w:rPr>
            </w:pPr>
            <w:r w:rsidRPr="005A3A0D">
              <w:rPr>
                <w:rFonts w:ascii="仿宋" w:eastAsia="仿宋" w:hAnsi="仿宋" w:hint="eastAsia"/>
                <w:sz w:val="24"/>
                <w:szCs w:val="24"/>
              </w:rPr>
              <w:t>总结</w:t>
            </w:r>
            <w:r w:rsidR="009D1ABB">
              <w:rPr>
                <w:rFonts w:ascii="仿宋" w:eastAsia="仿宋" w:hAnsi="仿宋" w:hint="eastAsia"/>
                <w:sz w:val="24"/>
                <w:szCs w:val="24"/>
              </w:rPr>
              <w:t>反思</w:t>
            </w:r>
            <w:r w:rsidRPr="005A3A0D">
              <w:rPr>
                <w:rFonts w:ascii="仿宋" w:eastAsia="仿宋" w:hAnsi="仿宋" w:hint="eastAsia"/>
                <w:sz w:val="24"/>
                <w:szCs w:val="24"/>
              </w:rPr>
              <w:t>、分享交流</w:t>
            </w:r>
          </w:p>
        </w:tc>
        <w:tc>
          <w:tcPr>
            <w:tcW w:w="4677" w:type="dxa"/>
            <w:vAlign w:val="center"/>
          </w:tcPr>
          <w:p w:rsidR="00271576" w:rsidRPr="00180A49" w:rsidRDefault="00271576" w:rsidP="00180A49">
            <w:pPr>
              <w:rPr>
                <w:rFonts w:ascii="仿宋" w:eastAsia="仿宋" w:hAnsi="仿宋"/>
                <w:sz w:val="24"/>
                <w:szCs w:val="24"/>
              </w:rPr>
            </w:pPr>
            <w:r w:rsidRPr="005A3A0D">
              <w:rPr>
                <w:rFonts w:ascii="仿宋" w:eastAsia="仿宋" w:hAnsi="仿宋" w:hint="eastAsia"/>
                <w:sz w:val="24"/>
                <w:szCs w:val="24"/>
              </w:rPr>
              <w:t>总结</w:t>
            </w:r>
            <w:r w:rsidR="00180A49">
              <w:rPr>
                <w:rFonts w:ascii="仿宋" w:eastAsia="仿宋" w:hAnsi="仿宋" w:hint="eastAsia"/>
                <w:sz w:val="24"/>
                <w:szCs w:val="24"/>
              </w:rPr>
              <w:t>反思</w:t>
            </w:r>
            <w:r w:rsidRPr="005A3A0D">
              <w:rPr>
                <w:rFonts w:ascii="仿宋" w:eastAsia="仿宋" w:hAnsi="仿宋" w:hint="eastAsia"/>
                <w:sz w:val="24"/>
                <w:szCs w:val="24"/>
              </w:rPr>
              <w:t>本期培训</w:t>
            </w:r>
            <w:r w:rsidR="00180A49">
              <w:rPr>
                <w:rFonts w:ascii="仿宋" w:eastAsia="仿宋" w:hAnsi="仿宋" w:hint="eastAsia"/>
                <w:sz w:val="24"/>
                <w:szCs w:val="24"/>
              </w:rPr>
              <w:t>，完成培训总结。</w:t>
            </w:r>
          </w:p>
        </w:tc>
        <w:tc>
          <w:tcPr>
            <w:tcW w:w="3034" w:type="dxa"/>
            <w:vAlign w:val="center"/>
          </w:tcPr>
          <w:p w:rsidR="00271576" w:rsidRPr="005A3A0D" w:rsidRDefault="00180A49" w:rsidP="00B00DD0">
            <w:pPr>
              <w:jc w:val="center"/>
              <w:rPr>
                <w:rFonts w:ascii="仿宋" w:eastAsia="仿宋" w:hAnsi="仿宋"/>
                <w:sz w:val="24"/>
                <w:szCs w:val="24"/>
              </w:rPr>
            </w:pPr>
            <w:r>
              <w:rPr>
                <w:rFonts w:ascii="仿宋" w:eastAsia="仿宋" w:hAnsi="仿宋" w:hint="eastAsia"/>
                <w:sz w:val="24"/>
                <w:szCs w:val="24"/>
              </w:rPr>
              <w:t>反思与总结</w:t>
            </w:r>
          </w:p>
        </w:tc>
      </w:tr>
    </w:tbl>
    <w:p w:rsidR="0094171D" w:rsidRPr="005A3A0D" w:rsidRDefault="0094171D" w:rsidP="00864C1E">
      <w:pPr>
        <w:ind w:firstLineChars="152" w:firstLine="365"/>
        <w:rPr>
          <w:rFonts w:ascii="仿宋" w:eastAsia="仿宋" w:hAnsi="仿宋"/>
          <w:sz w:val="24"/>
          <w:szCs w:val="24"/>
        </w:rPr>
        <w:sectPr w:rsidR="0094171D" w:rsidRPr="005A3A0D" w:rsidSect="00B00DD0">
          <w:pgSz w:w="16838" w:h="11906" w:orient="landscape"/>
          <w:pgMar w:top="1800" w:right="1440" w:bottom="1800" w:left="1440" w:header="851" w:footer="992" w:gutter="0"/>
          <w:cols w:space="425"/>
          <w:docGrid w:type="lines" w:linePitch="312"/>
        </w:sectPr>
      </w:pPr>
    </w:p>
    <w:p w:rsidR="00DE4BCB" w:rsidRPr="005A3A0D" w:rsidRDefault="00E61559" w:rsidP="009F7A74">
      <w:pPr>
        <w:pStyle w:val="1"/>
        <w:spacing w:before="0" w:after="0" w:line="360" w:lineRule="auto"/>
        <w:ind w:firstLineChars="200" w:firstLine="480"/>
        <w:rPr>
          <w:rFonts w:ascii="仿宋" w:eastAsia="仿宋" w:hAnsi="仿宋"/>
          <w:sz w:val="24"/>
          <w:szCs w:val="24"/>
        </w:rPr>
      </w:pPr>
      <w:bookmarkStart w:id="4" w:name="_Toc457502730"/>
      <w:r w:rsidRPr="005A3A0D">
        <w:rPr>
          <w:rFonts w:ascii="仿宋" w:eastAsia="仿宋" w:hAnsi="仿宋" w:hint="eastAsia"/>
          <w:sz w:val="24"/>
          <w:szCs w:val="24"/>
        </w:rPr>
        <w:lastRenderedPageBreak/>
        <w:t>五、项目进度安排</w:t>
      </w:r>
      <w:bookmarkEnd w:id="4"/>
    </w:p>
    <w:p w:rsidR="0014067D" w:rsidRDefault="00E61559" w:rsidP="0014067D">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根据《山西省教育厅 山西省财政厅关于做好2016年全省中小学幼儿园教师国家级培训计划组织实施工作的通知》(</w:t>
      </w:r>
      <w:proofErr w:type="gramStart"/>
      <w:r w:rsidRPr="005A3A0D">
        <w:rPr>
          <w:rFonts w:ascii="仿宋" w:eastAsia="仿宋" w:hAnsi="仿宋" w:hint="eastAsia"/>
          <w:sz w:val="24"/>
          <w:szCs w:val="24"/>
        </w:rPr>
        <w:t>晋教师</w:t>
      </w:r>
      <w:proofErr w:type="gramEnd"/>
      <w:r w:rsidRPr="005A3A0D">
        <w:rPr>
          <w:rFonts w:ascii="仿宋" w:eastAsia="仿宋" w:hAnsi="仿宋" w:hint="eastAsia"/>
          <w:sz w:val="24"/>
          <w:szCs w:val="24"/>
        </w:rPr>
        <w:t>[2016]5号)的</w:t>
      </w:r>
      <w:r w:rsidR="005A3A0D">
        <w:rPr>
          <w:rFonts w:ascii="仿宋" w:eastAsia="仿宋" w:hAnsi="仿宋" w:hint="eastAsia"/>
          <w:sz w:val="24"/>
          <w:szCs w:val="24"/>
        </w:rPr>
        <w:t>部署和要求，陕西师范大学制订各重要阶段进度安排。</w:t>
      </w:r>
    </w:p>
    <w:p w:rsidR="0014067D" w:rsidRDefault="0014067D" w:rsidP="0014067D">
      <w:pPr>
        <w:spacing w:line="480" w:lineRule="auto"/>
        <w:ind w:firstLineChars="200" w:firstLine="480"/>
        <w:rPr>
          <w:rFonts w:ascii="仿宋" w:eastAsia="仿宋" w:hAnsi="仿宋" w:cs="宋体"/>
          <w:b/>
          <w:kern w:val="0"/>
          <w:sz w:val="24"/>
          <w:szCs w:val="24"/>
        </w:rPr>
      </w:pPr>
      <w:r>
        <w:rPr>
          <w:rFonts w:ascii="仿宋" w:eastAsia="仿宋" w:hAnsi="仿宋" w:cs="宋体" w:hint="eastAsia"/>
          <w:b/>
          <w:kern w:val="0"/>
          <w:sz w:val="24"/>
          <w:szCs w:val="24"/>
        </w:rPr>
        <w:t>（一）</w:t>
      </w:r>
      <w:r w:rsidRPr="0014067D">
        <w:rPr>
          <w:rFonts w:ascii="仿宋" w:eastAsia="仿宋" w:hAnsi="仿宋" w:cs="宋体" w:hint="eastAsia"/>
          <w:b/>
          <w:kern w:val="0"/>
          <w:sz w:val="24"/>
          <w:szCs w:val="24"/>
        </w:rPr>
        <w:t>中西部项目</w:t>
      </w:r>
    </w:p>
    <w:p w:rsidR="0014067D" w:rsidRPr="0014067D" w:rsidRDefault="0014067D" w:rsidP="0014067D">
      <w:pPr>
        <w:spacing w:line="480" w:lineRule="auto"/>
        <w:ind w:firstLineChars="200" w:firstLine="480"/>
        <w:rPr>
          <w:rFonts w:ascii="仿宋" w:eastAsia="仿宋" w:hAnsi="仿宋" w:cs="宋体"/>
          <w:kern w:val="0"/>
          <w:sz w:val="24"/>
          <w:szCs w:val="24"/>
        </w:rPr>
      </w:pPr>
      <w:r w:rsidRPr="0014067D">
        <w:rPr>
          <w:rFonts w:ascii="仿宋" w:eastAsia="仿宋" w:hAnsi="仿宋" w:cs="宋体" w:hint="eastAsia"/>
          <w:kern w:val="0"/>
          <w:sz w:val="24"/>
          <w:szCs w:val="24"/>
        </w:rPr>
        <w:t>1.第一批参训教师</w:t>
      </w:r>
    </w:p>
    <w:p w:rsidR="0014067D" w:rsidRPr="0014067D" w:rsidRDefault="0014067D" w:rsidP="0014067D">
      <w:pPr>
        <w:spacing w:line="480" w:lineRule="auto"/>
        <w:ind w:firstLineChars="200" w:firstLine="480"/>
        <w:rPr>
          <w:rFonts w:ascii="仿宋" w:eastAsia="仿宋" w:hAnsi="仿宋" w:cs="宋体"/>
          <w:kern w:val="0"/>
          <w:sz w:val="24"/>
          <w:szCs w:val="24"/>
        </w:rPr>
      </w:pPr>
      <w:r w:rsidRPr="0014067D">
        <w:rPr>
          <w:rFonts w:ascii="仿宋" w:eastAsia="仿宋" w:hAnsi="仿宋" w:cs="宋体" w:hint="eastAsia"/>
          <w:kern w:val="0"/>
          <w:sz w:val="24"/>
          <w:szCs w:val="24"/>
        </w:rPr>
        <w:t>集中培训：于2016年9月1日—9月30日到高校进行集中研修（30天）</w:t>
      </w:r>
    </w:p>
    <w:p w:rsidR="0014067D" w:rsidRPr="0014067D" w:rsidRDefault="0014067D" w:rsidP="0014067D">
      <w:pPr>
        <w:spacing w:line="480" w:lineRule="auto"/>
        <w:ind w:firstLineChars="200" w:firstLine="480"/>
        <w:rPr>
          <w:rFonts w:ascii="仿宋" w:eastAsia="仿宋" w:hAnsi="仿宋" w:cs="宋体"/>
          <w:kern w:val="0"/>
          <w:sz w:val="24"/>
          <w:szCs w:val="24"/>
        </w:rPr>
      </w:pPr>
      <w:r w:rsidRPr="0014067D">
        <w:rPr>
          <w:rFonts w:ascii="仿宋" w:eastAsia="仿宋" w:hAnsi="仿宋" w:cs="宋体" w:hint="eastAsia"/>
          <w:kern w:val="0"/>
          <w:sz w:val="24"/>
          <w:szCs w:val="24"/>
        </w:rPr>
        <w:t>基地</w:t>
      </w:r>
      <w:proofErr w:type="gramStart"/>
      <w:r w:rsidRPr="0014067D">
        <w:rPr>
          <w:rFonts w:ascii="仿宋" w:eastAsia="仿宋" w:hAnsi="仿宋" w:cs="宋体" w:hint="eastAsia"/>
          <w:kern w:val="0"/>
          <w:sz w:val="24"/>
          <w:szCs w:val="24"/>
        </w:rPr>
        <w:t>校跟岗</w:t>
      </w:r>
      <w:proofErr w:type="gramEnd"/>
      <w:r w:rsidRPr="0014067D">
        <w:rPr>
          <w:rFonts w:ascii="仿宋" w:eastAsia="仿宋" w:hAnsi="仿宋" w:cs="宋体" w:hint="eastAsia"/>
          <w:kern w:val="0"/>
          <w:sz w:val="24"/>
          <w:szCs w:val="24"/>
        </w:rPr>
        <w:t>实践：10月8日—11月6日（30天）</w:t>
      </w:r>
    </w:p>
    <w:p w:rsidR="0014067D" w:rsidRPr="0014067D" w:rsidRDefault="0014067D" w:rsidP="0014067D">
      <w:pPr>
        <w:spacing w:line="480" w:lineRule="auto"/>
        <w:ind w:firstLineChars="200" w:firstLine="480"/>
        <w:rPr>
          <w:rFonts w:ascii="仿宋" w:eastAsia="仿宋" w:hAnsi="仿宋" w:cs="宋体"/>
          <w:kern w:val="0"/>
          <w:sz w:val="24"/>
          <w:szCs w:val="24"/>
        </w:rPr>
      </w:pPr>
      <w:r w:rsidRPr="0014067D">
        <w:rPr>
          <w:rFonts w:ascii="仿宋" w:eastAsia="仿宋" w:hAnsi="仿宋" w:cs="宋体" w:hint="eastAsia"/>
          <w:kern w:val="0"/>
          <w:sz w:val="24"/>
          <w:szCs w:val="24"/>
        </w:rPr>
        <w:t>返岗实践和总结提升：2016年11月14日—2017年1月13日回原单位进行（60天）</w:t>
      </w:r>
    </w:p>
    <w:p w:rsidR="0014067D" w:rsidRPr="0014067D" w:rsidRDefault="0014067D" w:rsidP="0014067D">
      <w:pPr>
        <w:spacing w:line="480" w:lineRule="auto"/>
        <w:ind w:firstLineChars="200" w:firstLine="480"/>
        <w:rPr>
          <w:rFonts w:ascii="仿宋" w:eastAsia="仿宋" w:hAnsi="仿宋" w:cs="宋体"/>
          <w:kern w:val="0"/>
          <w:sz w:val="24"/>
          <w:szCs w:val="24"/>
        </w:rPr>
      </w:pPr>
      <w:r w:rsidRPr="0014067D">
        <w:rPr>
          <w:rFonts w:ascii="仿宋" w:eastAsia="仿宋" w:hAnsi="仿宋" w:cs="宋体" w:hint="eastAsia"/>
          <w:kern w:val="0"/>
          <w:sz w:val="24"/>
          <w:szCs w:val="24"/>
        </w:rPr>
        <w:t>2.第二批参训教师</w:t>
      </w:r>
    </w:p>
    <w:p w:rsidR="0014067D" w:rsidRPr="0014067D" w:rsidRDefault="0014067D" w:rsidP="0014067D">
      <w:pPr>
        <w:spacing w:line="480" w:lineRule="auto"/>
        <w:ind w:firstLineChars="200" w:firstLine="480"/>
        <w:rPr>
          <w:rFonts w:ascii="仿宋" w:eastAsia="仿宋" w:hAnsi="仿宋" w:cs="宋体"/>
          <w:kern w:val="0"/>
          <w:sz w:val="24"/>
          <w:szCs w:val="24"/>
        </w:rPr>
      </w:pPr>
      <w:r w:rsidRPr="0014067D">
        <w:rPr>
          <w:rFonts w:ascii="仿宋" w:eastAsia="仿宋" w:hAnsi="仿宋" w:cs="宋体" w:hint="eastAsia"/>
          <w:kern w:val="0"/>
          <w:sz w:val="24"/>
          <w:szCs w:val="24"/>
        </w:rPr>
        <w:t>基地</w:t>
      </w:r>
      <w:proofErr w:type="gramStart"/>
      <w:r w:rsidRPr="0014067D">
        <w:rPr>
          <w:rFonts w:ascii="仿宋" w:eastAsia="仿宋" w:hAnsi="仿宋" w:cs="宋体" w:hint="eastAsia"/>
          <w:kern w:val="0"/>
          <w:sz w:val="24"/>
          <w:szCs w:val="24"/>
        </w:rPr>
        <w:t>校跟岗</w:t>
      </w:r>
      <w:proofErr w:type="gramEnd"/>
      <w:r w:rsidRPr="0014067D">
        <w:rPr>
          <w:rFonts w:ascii="仿宋" w:eastAsia="仿宋" w:hAnsi="仿宋" w:cs="宋体" w:hint="eastAsia"/>
          <w:kern w:val="0"/>
          <w:sz w:val="24"/>
          <w:szCs w:val="24"/>
        </w:rPr>
        <w:t>实践：2016年9月1日—9月30日（30天）</w:t>
      </w:r>
    </w:p>
    <w:p w:rsidR="0014067D" w:rsidRPr="0014067D" w:rsidRDefault="0014067D" w:rsidP="0014067D">
      <w:pPr>
        <w:spacing w:line="480" w:lineRule="auto"/>
        <w:ind w:firstLineChars="200" w:firstLine="480"/>
        <w:rPr>
          <w:rFonts w:ascii="仿宋" w:eastAsia="仿宋" w:hAnsi="仿宋" w:cs="宋体"/>
          <w:kern w:val="0"/>
          <w:sz w:val="24"/>
          <w:szCs w:val="24"/>
        </w:rPr>
      </w:pPr>
      <w:r w:rsidRPr="0014067D">
        <w:rPr>
          <w:rFonts w:ascii="仿宋" w:eastAsia="仿宋" w:hAnsi="仿宋" w:cs="宋体" w:hint="eastAsia"/>
          <w:kern w:val="0"/>
          <w:sz w:val="24"/>
          <w:szCs w:val="24"/>
        </w:rPr>
        <w:t>集中研修：10月8日—11月6日到高校进行集中研修（30天）</w:t>
      </w:r>
    </w:p>
    <w:p w:rsidR="0014067D" w:rsidRPr="0014067D" w:rsidRDefault="0014067D" w:rsidP="0014067D">
      <w:pPr>
        <w:spacing w:line="480" w:lineRule="auto"/>
        <w:ind w:firstLineChars="200" w:firstLine="480"/>
        <w:rPr>
          <w:rFonts w:ascii="仿宋" w:eastAsia="仿宋" w:hAnsi="仿宋" w:cs="宋体"/>
          <w:kern w:val="0"/>
          <w:sz w:val="24"/>
          <w:szCs w:val="24"/>
        </w:rPr>
      </w:pPr>
      <w:r w:rsidRPr="0014067D">
        <w:rPr>
          <w:rFonts w:ascii="仿宋" w:eastAsia="仿宋" w:hAnsi="仿宋" w:cs="宋体" w:hint="eastAsia"/>
          <w:kern w:val="0"/>
          <w:sz w:val="24"/>
          <w:szCs w:val="24"/>
        </w:rPr>
        <w:t>返岗实践和总结提升：2016年11月14日—2017年1月13日回原单位进行（60天）。</w:t>
      </w:r>
    </w:p>
    <w:p w:rsidR="0014067D" w:rsidRDefault="0014067D" w:rsidP="0014067D">
      <w:pPr>
        <w:spacing w:line="480" w:lineRule="auto"/>
        <w:ind w:firstLineChars="200" w:firstLine="480"/>
        <w:rPr>
          <w:rFonts w:ascii="仿宋" w:eastAsia="仿宋" w:hAnsi="仿宋" w:cs="宋体"/>
          <w:b/>
          <w:kern w:val="0"/>
          <w:sz w:val="24"/>
          <w:szCs w:val="24"/>
        </w:rPr>
      </w:pPr>
      <w:r>
        <w:rPr>
          <w:rFonts w:ascii="仿宋" w:eastAsia="仿宋" w:hAnsi="仿宋" w:cs="宋体" w:hint="eastAsia"/>
          <w:b/>
          <w:kern w:val="0"/>
          <w:sz w:val="24"/>
          <w:szCs w:val="24"/>
        </w:rPr>
        <w:t>（二）</w:t>
      </w:r>
      <w:r w:rsidRPr="0014067D">
        <w:rPr>
          <w:rFonts w:ascii="仿宋" w:eastAsia="仿宋" w:hAnsi="仿宋" w:cs="宋体" w:hint="eastAsia"/>
          <w:b/>
          <w:kern w:val="0"/>
          <w:sz w:val="24"/>
          <w:szCs w:val="24"/>
        </w:rPr>
        <w:t>幼师国培项目</w:t>
      </w:r>
    </w:p>
    <w:p w:rsidR="0014067D" w:rsidRPr="0014067D" w:rsidRDefault="0014067D" w:rsidP="0014067D">
      <w:pPr>
        <w:spacing w:line="480" w:lineRule="auto"/>
        <w:ind w:firstLineChars="200" w:firstLine="480"/>
        <w:rPr>
          <w:rFonts w:ascii="仿宋" w:eastAsia="仿宋" w:hAnsi="仿宋" w:cs="宋体"/>
          <w:kern w:val="0"/>
          <w:sz w:val="24"/>
          <w:szCs w:val="24"/>
        </w:rPr>
      </w:pPr>
      <w:proofErr w:type="gramStart"/>
      <w:r w:rsidRPr="0014067D">
        <w:rPr>
          <w:rFonts w:ascii="仿宋" w:eastAsia="仿宋" w:hAnsi="仿宋" w:cs="宋体" w:hint="eastAsia"/>
          <w:kern w:val="0"/>
          <w:sz w:val="24"/>
          <w:szCs w:val="24"/>
        </w:rPr>
        <w:t>基地园跟岗</w:t>
      </w:r>
      <w:proofErr w:type="gramEnd"/>
      <w:r w:rsidRPr="0014067D">
        <w:rPr>
          <w:rFonts w:ascii="仿宋" w:eastAsia="仿宋" w:hAnsi="仿宋" w:cs="宋体" w:hint="eastAsia"/>
          <w:kern w:val="0"/>
          <w:sz w:val="24"/>
          <w:szCs w:val="24"/>
        </w:rPr>
        <w:t>实践：2016年9月1日—9月30日（30天）</w:t>
      </w:r>
    </w:p>
    <w:p w:rsidR="0014067D" w:rsidRPr="0014067D" w:rsidRDefault="0014067D" w:rsidP="0014067D">
      <w:pPr>
        <w:spacing w:line="480" w:lineRule="auto"/>
        <w:ind w:firstLineChars="200" w:firstLine="480"/>
        <w:rPr>
          <w:rFonts w:ascii="仿宋" w:eastAsia="仿宋" w:hAnsi="仿宋" w:cs="宋体"/>
          <w:kern w:val="0"/>
          <w:sz w:val="24"/>
          <w:szCs w:val="24"/>
        </w:rPr>
      </w:pPr>
      <w:r w:rsidRPr="0014067D">
        <w:rPr>
          <w:rFonts w:ascii="仿宋" w:eastAsia="仿宋" w:hAnsi="仿宋" w:cs="宋体" w:hint="eastAsia"/>
          <w:kern w:val="0"/>
          <w:sz w:val="24"/>
          <w:szCs w:val="24"/>
        </w:rPr>
        <w:t>集中研修：10月8日—11月6日到高校进行集中研修（30天）</w:t>
      </w:r>
    </w:p>
    <w:p w:rsidR="0014067D" w:rsidRPr="0014067D" w:rsidRDefault="0014067D" w:rsidP="0014067D">
      <w:pPr>
        <w:spacing w:line="480" w:lineRule="auto"/>
        <w:ind w:firstLineChars="200" w:firstLine="480"/>
        <w:rPr>
          <w:rFonts w:ascii="仿宋" w:eastAsia="仿宋" w:hAnsi="仿宋" w:cs="宋体"/>
          <w:kern w:val="0"/>
          <w:sz w:val="24"/>
          <w:szCs w:val="24"/>
        </w:rPr>
      </w:pPr>
      <w:proofErr w:type="gramStart"/>
      <w:r w:rsidRPr="0014067D">
        <w:rPr>
          <w:rFonts w:ascii="仿宋" w:eastAsia="仿宋" w:hAnsi="仿宋" w:cs="宋体" w:hint="eastAsia"/>
          <w:kern w:val="0"/>
          <w:sz w:val="24"/>
          <w:szCs w:val="24"/>
        </w:rPr>
        <w:t>岗实践</w:t>
      </w:r>
      <w:proofErr w:type="gramEnd"/>
      <w:r w:rsidRPr="0014067D">
        <w:rPr>
          <w:rFonts w:ascii="仿宋" w:eastAsia="仿宋" w:hAnsi="仿宋" w:cs="宋体" w:hint="eastAsia"/>
          <w:kern w:val="0"/>
          <w:sz w:val="24"/>
          <w:szCs w:val="24"/>
        </w:rPr>
        <w:t>和总结提升：2016年11月14日—2017年1月13日回原单位进行返（60天）。</w:t>
      </w:r>
    </w:p>
    <w:p w:rsidR="00DF6CA5" w:rsidRPr="0001340E" w:rsidRDefault="00DF6CA5" w:rsidP="00864C1E">
      <w:pPr>
        <w:pStyle w:val="a5"/>
        <w:spacing w:line="360" w:lineRule="auto"/>
        <w:ind w:firstLineChars="200" w:firstLine="480"/>
        <w:rPr>
          <w:rFonts w:asciiTheme="minorEastAsia" w:hAnsiTheme="minorEastAsia"/>
          <w:sz w:val="24"/>
          <w:szCs w:val="24"/>
        </w:rPr>
      </w:pPr>
    </w:p>
    <w:p w:rsidR="00E61559" w:rsidRPr="005A3A0D" w:rsidRDefault="00D624C9" w:rsidP="009F7A74">
      <w:pPr>
        <w:pStyle w:val="1"/>
        <w:spacing w:before="0" w:after="0" w:line="360" w:lineRule="auto"/>
        <w:ind w:firstLineChars="200" w:firstLine="480"/>
        <w:rPr>
          <w:rFonts w:ascii="仿宋" w:eastAsia="仿宋" w:hAnsi="仿宋"/>
          <w:sz w:val="24"/>
          <w:szCs w:val="24"/>
        </w:rPr>
      </w:pPr>
      <w:bookmarkStart w:id="5" w:name="_Toc457502731"/>
      <w:r w:rsidRPr="005A3A0D">
        <w:rPr>
          <w:rFonts w:ascii="仿宋" w:eastAsia="仿宋" w:hAnsi="仿宋" w:hint="eastAsia"/>
          <w:sz w:val="24"/>
          <w:szCs w:val="24"/>
        </w:rPr>
        <w:lastRenderedPageBreak/>
        <w:t>六、考核评价</w:t>
      </w:r>
      <w:bookmarkEnd w:id="5"/>
    </w:p>
    <w:p w:rsidR="00B00DD0" w:rsidRPr="000313FF" w:rsidRDefault="00B00DD0" w:rsidP="00B00DD0">
      <w:pPr>
        <w:pStyle w:val="a5"/>
        <w:spacing w:line="360" w:lineRule="auto"/>
        <w:ind w:firstLineChars="200" w:firstLine="480"/>
        <w:rPr>
          <w:rFonts w:ascii="仿宋" w:eastAsia="仿宋" w:hAnsi="仿宋"/>
          <w:sz w:val="24"/>
          <w:szCs w:val="24"/>
        </w:rPr>
      </w:pPr>
      <w:bookmarkStart w:id="6" w:name="_Toc457502732"/>
      <w:r>
        <w:rPr>
          <w:rFonts w:ascii="仿宋" w:eastAsia="仿宋" w:hAnsi="仿宋" w:hint="eastAsia"/>
          <w:sz w:val="24"/>
          <w:szCs w:val="24"/>
        </w:rPr>
        <w:t>置换脱产研修考核整体成绩以置换脱产项目集中阶段与网络研修阶段两阶段成绩加权得出，以下为网络研修阶段成绩考核标准，</w:t>
      </w:r>
      <w:r w:rsidRPr="005A3A0D">
        <w:rPr>
          <w:rFonts w:ascii="仿宋" w:eastAsia="仿宋" w:hAnsi="仿宋" w:hint="eastAsia"/>
          <w:sz w:val="24"/>
          <w:szCs w:val="24"/>
        </w:rPr>
        <w:t>考核评价采取百分制，60分</w:t>
      </w:r>
      <w:r>
        <w:rPr>
          <w:rFonts w:ascii="仿宋" w:eastAsia="仿宋" w:hAnsi="仿宋" w:hint="eastAsia"/>
          <w:sz w:val="24"/>
          <w:szCs w:val="24"/>
        </w:rPr>
        <w:t>为</w:t>
      </w:r>
      <w:r w:rsidRPr="005A3A0D">
        <w:rPr>
          <w:rFonts w:ascii="仿宋" w:eastAsia="仿宋" w:hAnsi="仿宋" w:hint="eastAsia"/>
          <w:sz w:val="24"/>
          <w:szCs w:val="24"/>
        </w:rPr>
        <w:t>合格</w:t>
      </w:r>
      <w:r>
        <w:rPr>
          <w:rFonts w:ascii="仿宋" w:eastAsia="仿宋" w:hAnsi="仿宋" w:hint="eastAsia"/>
          <w:sz w:val="24"/>
          <w:szCs w:val="24"/>
        </w:rPr>
        <w:t>：</w:t>
      </w:r>
      <w:bookmarkStart w:id="7" w:name="_GoBack"/>
      <w:bookmarkEnd w:id="7"/>
    </w:p>
    <w:tbl>
      <w:tblPr>
        <w:tblW w:w="9155" w:type="dxa"/>
        <w:jc w:val="center"/>
        <w:tblInd w:w="-2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3"/>
        <w:gridCol w:w="1944"/>
        <w:gridCol w:w="5548"/>
      </w:tblGrid>
      <w:tr w:rsidR="00B00DD0" w:rsidRPr="005A3A0D" w:rsidTr="00C72B7D">
        <w:trPr>
          <w:trHeight w:val="498"/>
          <w:jc w:val="center"/>
        </w:trPr>
        <w:tc>
          <w:tcPr>
            <w:tcW w:w="3607" w:type="dxa"/>
            <w:gridSpan w:val="2"/>
            <w:tcBorders>
              <w:top w:val="single" w:sz="8" w:space="0" w:color="auto"/>
              <w:bottom w:val="single" w:sz="4" w:space="0" w:color="auto"/>
            </w:tcBorders>
          </w:tcPr>
          <w:p w:rsidR="00B00DD0" w:rsidRPr="005A3A0D" w:rsidRDefault="00B00DD0" w:rsidP="00C72B7D">
            <w:pPr>
              <w:jc w:val="center"/>
              <w:rPr>
                <w:rFonts w:ascii="仿宋" w:eastAsia="仿宋" w:hAnsi="仿宋"/>
                <w:b/>
                <w:sz w:val="24"/>
                <w:szCs w:val="24"/>
              </w:rPr>
            </w:pPr>
            <w:r w:rsidRPr="005A3A0D">
              <w:rPr>
                <w:rFonts w:ascii="仿宋" w:eastAsia="仿宋" w:hAnsi="仿宋"/>
                <w:b/>
                <w:sz w:val="24"/>
                <w:szCs w:val="24"/>
              </w:rPr>
              <w:t>考核项目</w:t>
            </w:r>
            <w:r w:rsidRPr="005A3A0D">
              <w:rPr>
                <w:rFonts w:ascii="仿宋" w:eastAsia="仿宋" w:hAnsi="仿宋" w:hint="eastAsia"/>
                <w:b/>
                <w:sz w:val="24"/>
                <w:szCs w:val="24"/>
              </w:rPr>
              <w:t>及权重</w:t>
            </w:r>
          </w:p>
        </w:tc>
        <w:tc>
          <w:tcPr>
            <w:tcW w:w="5548" w:type="dxa"/>
            <w:shd w:val="clear" w:color="auto" w:fill="auto"/>
            <w:vAlign w:val="center"/>
          </w:tcPr>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具体说明</w:t>
            </w:r>
          </w:p>
        </w:tc>
      </w:tr>
      <w:tr w:rsidR="00B00DD0" w:rsidRPr="005A3A0D" w:rsidTr="00C72B7D">
        <w:trPr>
          <w:trHeight w:val="678"/>
          <w:jc w:val="center"/>
        </w:trPr>
        <w:tc>
          <w:tcPr>
            <w:tcW w:w="1663" w:type="dxa"/>
            <w:vMerge w:val="restart"/>
            <w:vAlign w:val="center"/>
          </w:tcPr>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主持人研修坊学习（50学时课程学习+10</w:t>
            </w:r>
            <w:proofErr w:type="gramStart"/>
            <w:r w:rsidRPr="005A3A0D">
              <w:rPr>
                <w:rFonts w:ascii="仿宋" w:eastAsia="仿宋" w:hAnsi="仿宋" w:hint="eastAsia"/>
                <w:b/>
                <w:sz w:val="24"/>
                <w:szCs w:val="24"/>
              </w:rPr>
              <w:t>学时工</w:t>
            </w:r>
            <w:proofErr w:type="gramEnd"/>
            <w:r w:rsidRPr="005A3A0D">
              <w:rPr>
                <w:rFonts w:ascii="仿宋" w:eastAsia="仿宋" w:hAnsi="仿宋" w:hint="eastAsia"/>
                <w:b/>
                <w:sz w:val="24"/>
                <w:szCs w:val="24"/>
              </w:rPr>
              <w:t>作坊研修）</w:t>
            </w:r>
          </w:p>
        </w:tc>
        <w:tc>
          <w:tcPr>
            <w:tcW w:w="1944" w:type="dxa"/>
            <w:tcBorders>
              <w:top w:val="single" w:sz="4" w:space="0" w:color="auto"/>
              <w:bottom w:val="single" w:sz="4" w:space="0" w:color="auto"/>
            </w:tcBorders>
            <w:shd w:val="clear" w:color="auto" w:fill="auto"/>
            <w:vAlign w:val="center"/>
          </w:tcPr>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课程学习</w:t>
            </w:r>
          </w:p>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50%</w:t>
            </w:r>
          </w:p>
        </w:tc>
        <w:tc>
          <w:tcPr>
            <w:tcW w:w="5548" w:type="dxa"/>
            <w:shd w:val="clear" w:color="auto" w:fill="auto"/>
          </w:tcPr>
          <w:p w:rsidR="00B00DD0" w:rsidRPr="005A3A0D" w:rsidRDefault="00B00DD0" w:rsidP="00C72B7D">
            <w:pPr>
              <w:rPr>
                <w:rFonts w:ascii="仿宋" w:eastAsia="仿宋" w:hAnsi="仿宋"/>
                <w:sz w:val="24"/>
                <w:szCs w:val="24"/>
              </w:rPr>
            </w:pPr>
            <w:r w:rsidRPr="005A3A0D">
              <w:rPr>
                <w:rFonts w:ascii="仿宋" w:eastAsia="仿宋" w:hAnsi="仿宋" w:hint="eastAsia"/>
                <w:sz w:val="24"/>
                <w:szCs w:val="24"/>
              </w:rPr>
              <w:t>学习网上研修课程，包括必修与选修课程，共计50学时。</w:t>
            </w:r>
          </w:p>
        </w:tc>
      </w:tr>
      <w:tr w:rsidR="00B00DD0" w:rsidRPr="005A3A0D" w:rsidTr="00C72B7D">
        <w:trPr>
          <w:trHeight w:val="678"/>
          <w:jc w:val="center"/>
        </w:trPr>
        <w:tc>
          <w:tcPr>
            <w:tcW w:w="1663" w:type="dxa"/>
            <w:vMerge/>
          </w:tcPr>
          <w:p w:rsidR="00B00DD0" w:rsidRPr="005A3A0D" w:rsidRDefault="00B00DD0" w:rsidP="00C72B7D">
            <w:pPr>
              <w:jc w:val="center"/>
              <w:rPr>
                <w:rFonts w:ascii="仿宋" w:eastAsia="仿宋" w:hAnsi="仿宋"/>
                <w:b/>
                <w:sz w:val="24"/>
                <w:szCs w:val="24"/>
              </w:rPr>
            </w:pPr>
          </w:p>
        </w:tc>
        <w:tc>
          <w:tcPr>
            <w:tcW w:w="1944" w:type="dxa"/>
            <w:tcBorders>
              <w:top w:val="single" w:sz="4" w:space="0" w:color="auto"/>
              <w:bottom w:val="single" w:sz="4" w:space="0" w:color="auto"/>
            </w:tcBorders>
            <w:shd w:val="clear" w:color="auto" w:fill="auto"/>
            <w:vAlign w:val="center"/>
          </w:tcPr>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研修活动</w:t>
            </w:r>
          </w:p>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20%</w:t>
            </w:r>
          </w:p>
        </w:tc>
        <w:tc>
          <w:tcPr>
            <w:tcW w:w="5548" w:type="dxa"/>
            <w:shd w:val="clear" w:color="auto" w:fill="auto"/>
            <w:vAlign w:val="center"/>
          </w:tcPr>
          <w:p w:rsidR="00B00DD0" w:rsidRPr="005A3A0D" w:rsidRDefault="00B00DD0" w:rsidP="00C72B7D">
            <w:pPr>
              <w:jc w:val="left"/>
              <w:rPr>
                <w:rFonts w:ascii="仿宋" w:eastAsia="仿宋" w:hAnsi="仿宋"/>
                <w:sz w:val="24"/>
                <w:szCs w:val="24"/>
              </w:rPr>
            </w:pPr>
            <w:r w:rsidRPr="005A3A0D">
              <w:rPr>
                <w:rFonts w:ascii="仿宋" w:eastAsia="仿宋" w:hAnsi="仿宋" w:hint="eastAsia"/>
                <w:sz w:val="24"/>
                <w:szCs w:val="24"/>
              </w:rPr>
              <w:t>按照研修活动流程与任务，完成</w:t>
            </w:r>
            <w:r>
              <w:rPr>
                <w:rFonts w:ascii="仿宋" w:eastAsia="仿宋" w:hAnsi="仿宋" w:hint="eastAsia"/>
                <w:sz w:val="24"/>
                <w:szCs w:val="24"/>
              </w:rPr>
              <w:t>工作坊</w:t>
            </w:r>
            <w:r w:rsidRPr="005A3A0D">
              <w:rPr>
                <w:rFonts w:ascii="仿宋" w:eastAsia="仿宋" w:hAnsi="仿宋" w:hint="eastAsia"/>
                <w:sz w:val="24"/>
                <w:szCs w:val="24"/>
              </w:rPr>
              <w:t>研修活动，10分/</w:t>
            </w:r>
            <w:proofErr w:type="gramStart"/>
            <w:r w:rsidRPr="005A3A0D">
              <w:rPr>
                <w:rFonts w:ascii="仿宋" w:eastAsia="仿宋" w:hAnsi="仿宋" w:hint="eastAsia"/>
                <w:sz w:val="24"/>
                <w:szCs w:val="24"/>
              </w:rPr>
              <w:t>个</w:t>
            </w:r>
            <w:proofErr w:type="gramEnd"/>
            <w:r w:rsidRPr="005A3A0D">
              <w:rPr>
                <w:rFonts w:ascii="仿宋" w:eastAsia="仿宋" w:hAnsi="仿宋" w:hint="eastAsia"/>
                <w:sz w:val="24"/>
                <w:szCs w:val="24"/>
              </w:rPr>
              <w:t>，满分20分。</w:t>
            </w:r>
          </w:p>
        </w:tc>
      </w:tr>
      <w:tr w:rsidR="00B00DD0" w:rsidRPr="005A3A0D" w:rsidTr="00C72B7D">
        <w:trPr>
          <w:trHeight w:val="678"/>
          <w:jc w:val="center"/>
        </w:trPr>
        <w:tc>
          <w:tcPr>
            <w:tcW w:w="1663" w:type="dxa"/>
            <w:vMerge/>
          </w:tcPr>
          <w:p w:rsidR="00B00DD0" w:rsidRPr="005A3A0D" w:rsidRDefault="00B00DD0" w:rsidP="00C72B7D">
            <w:pPr>
              <w:jc w:val="center"/>
              <w:rPr>
                <w:rFonts w:ascii="仿宋" w:eastAsia="仿宋" w:hAnsi="仿宋"/>
                <w:b/>
                <w:sz w:val="24"/>
                <w:szCs w:val="24"/>
              </w:rPr>
            </w:pPr>
          </w:p>
        </w:tc>
        <w:tc>
          <w:tcPr>
            <w:tcW w:w="1944" w:type="dxa"/>
            <w:tcBorders>
              <w:top w:val="single" w:sz="4" w:space="0" w:color="auto"/>
              <w:bottom w:val="single" w:sz="4" w:space="0" w:color="auto"/>
            </w:tcBorders>
            <w:shd w:val="clear" w:color="auto" w:fill="auto"/>
            <w:vAlign w:val="center"/>
          </w:tcPr>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研修作业</w:t>
            </w:r>
          </w:p>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20%</w:t>
            </w:r>
          </w:p>
        </w:tc>
        <w:tc>
          <w:tcPr>
            <w:tcW w:w="5548" w:type="dxa"/>
            <w:shd w:val="clear" w:color="auto" w:fill="auto"/>
            <w:vAlign w:val="center"/>
          </w:tcPr>
          <w:p w:rsidR="00B00DD0" w:rsidRPr="005A3A0D" w:rsidRDefault="00B00DD0" w:rsidP="00C72B7D">
            <w:pPr>
              <w:jc w:val="left"/>
              <w:rPr>
                <w:rFonts w:ascii="仿宋" w:eastAsia="仿宋" w:hAnsi="仿宋"/>
                <w:sz w:val="24"/>
                <w:szCs w:val="24"/>
              </w:rPr>
            </w:pPr>
            <w:r w:rsidRPr="005A3A0D">
              <w:rPr>
                <w:rFonts w:ascii="仿宋" w:eastAsia="仿宋" w:hAnsi="仿宋" w:hint="eastAsia"/>
                <w:sz w:val="24"/>
                <w:szCs w:val="24"/>
              </w:rPr>
              <w:t>按要求完成研修作业，10分/篇，满分20分。</w:t>
            </w:r>
          </w:p>
        </w:tc>
      </w:tr>
      <w:tr w:rsidR="00B00DD0" w:rsidRPr="005A3A0D" w:rsidTr="00C72B7D">
        <w:trPr>
          <w:trHeight w:val="678"/>
          <w:jc w:val="center"/>
        </w:trPr>
        <w:tc>
          <w:tcPr>
            <w:tcW w:w="1663" w:type="dxa"/>
            <w:vMerge/>
            <w:tcBorders>
              <w:bottom w:val="single" w:sz="4" w:space="0" w:color="auto"/>
            </w:tcBorders>
          </w:tcPr>
          <w:p w:rsidR="00B00DD0" w:rsidRPr="005A3A0D" w:rsidRDefault="00B00DD0" w:rsidP="00C72B7D">
            <w:pPr>
              <w:jc w:val="center"/>
              <w:rPr>
                <w:rFonts w:ascii="仿宋" w:eastAsia="仿宋" w:hAnsi="仿宋"/>
                <w:b/>
                <w:sz w:val="24"/>
                <w:szCs w:val="24"/>
              </w:rPr>
            </w:pPr>
          </w:p>
        </w:tc>
        <w:tc>
          <w:tcPr>
            <w:tcW w:w="1944" w:type="dxa"/>
            <w:tcBorders>
              <w:top w:val="single" w:sz="4" w:space="0" w:color="auto"/>
              <w:bottom w:val="single" w:sz="4" w:space="0" w:color="auto"/>
            </w:tcBorders>
            <w:shd w:val="clear" w:color="auto" w:fill="auto"/>
            <w:vAlign w:val="center"/>
          </w:tcPr>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话题讨论</w:t>
            </w:r>
          </w:p>
          <w:p w:rsidR="00B00DD0" w:rsidRPr="005A3A0D" w:rsidRDefault="00B00DD0" w:rsidP="00C72B7D">
            <w:pPr>
              <w:jc w:val="center"/>
              <w:rPr>
                <w:rFonts w:ascii="仿宋" w:eastAsia="仿宋" w:hAnsi="仿宋"/>
                <w:b/>
                <w:sz w:val="24"/>
                <w:szCs w:val="24"/>
              </w:rPr>
            </w:pPr>
            <w:r w:rsidRPr="005A3A0D">
              <w:rPr>
                <w:rFonts w:ascii="仿宋" w:eastAsia="仿宋" w:hAnsi="仿宋" w:hint="eastAsia"/>
                <w:b/>
                <w:sz w:val="24"/>
                <w:szCs w:val="24"/>
              </w:rPr>
              <w:t>10%</w:t>
            </w:r>
          </w:p>
        </w:tc>
        <w:tc>
          <w:tcPr>
            <w:tcW w:w="5548" w:type="dxa"/>
            <w:shd w:val="clear" w:color="auto" w:fill="auto"/>
          </w:tcPr>
          <w:p w:rsidR="00B00DD0" w:rsidRPr="005A3A0D" w:rsidRDefault="00B00DD0" w:rsidP="00C72B7D">
            <w:pPr>
              <w:rPr>
                <w:rFonts w:ascii="仿宋" w:eastAsia="仿宋" w:hAnsi="仿宋"/>
                <w:sz w:val="24"/>
                <w:szCs w:val="24"/>
              </w:rPr>
            </w:pPr>
            <w:r w:rsidRPr="005A3A0D">
              <w:rPr>
                <w:rFonts w:ascii="仿宋" w:eastAsia="仿宋" w:hAnsi="仿宋" w:hint="eastAsia"/>
                <w:sz w:val="24"/>
                <w:szCs w:val="24"/>
              </w:rPr>
              <w:t>发布话题帖，回复其他学员话题帖，发帖/回帖2分/条，满分10分。</w:t>
            </w:r>
          </w:p>
        </w:tc>
      </w:tr>
    </w:tbl>
    <w:p w:rsidR="00B00DD0" w:rsidRPr="0001340E" w:rsidRDefault="00B00DD0" w:rsidP="00B00DD0">
      <w:pPr>
        <w:snapToGrid w:val="0"/>
        <w:spacing w:line="360" w:lineRule="auto"/>
        <w:ind w:firstLine="422"/>
        <w:rPr>
          <w:rFonts w:asciiTheme="minorEastAsia" w:hAnsiTheme="minorEastAsia"/>
          <w:sz w:val="24"/>
        </w:rPr>
      </w:pPr>
    </w:p>
    <w:p w:rsidR="00E34E3C" w:rsidRPr="005A3A0D" w:rsidRDefault="00EE2B96" w:rsidP="009F7A74">
      <w:pPr>
        <w:pStyle w:val="1"/>
        <w:spacing w:before="0" w:after="0" w:line="360" w:lineRule="auto"/>
        <w:ind w:firstLineChars="200" w:firstLine="480"/>
        <w:rPr>
          <w:rFonts w:ascii="仿宋" w:eastAsia="仿宋" w:hAnsi="仿宋"/>
          <w:sz w:val="24"/>
          <w:szCs w:val="24"/>
        </w:rPr>
      </w:pPr>
      <w:r w:rsidRPr="005A3A0D">
        <w:rPr>
          <w:rFonts w:ascii="仿宋" w:eastAsia="仿宋" w:hAnsi="仿宋" w:hint="eastAsia"/>
          <w:sz w:val="24"/>
          <w:szCs w:val="24"/>
        </w:rPr>
        <w:t>七、研修特色与创新</w:t>
      </w:r>
      <w:bookmarkEnd w:id="6"/>
    </w:p>
    <w:p w:rsidR="00EE2B96" w:rsidRPr="005A3A0D" w:rsidRDefault="00EE2B96" w:rsidP="00EE2B96">
      <w:pPr>
        <w:spacing w:line="360" w:lineRule="auto"/>
        <w:ind w:firstLine="420"/>
        <w:rPr>
          <w:rFonts w:ascii="仿宋" w:eastAsia="仿宋" w:hAnsi="仿宋"/>
          <w:kern w:val="0"/>
          <w:sz w:val="24"/>
          <w:szCs w:val="24"/>
        </w:rPr>
      </w:pPr>
      <w:r w:rsidRPr="005A3A0D">
        <w:rPr>
          <w:rFonts w:ascii="仿宋" w:eastAsia="仿宋" w:hAnsi="仿宋" w:hint="eastAsia"/>
          <w:kern w:val="0"/>
          <w:sz w:val="24"/>
          <w:szCs w:val="24"/>
        </w:rPr>
        <w:t>陕西师范大学</w:t>
      </w:r>
      <w:r w:rsidR="00B67335" w:rsidRPr="005A3A0D">
        <w:rPr>
          <w:rFonts w:ascii="仿宋" w:eastAsia="仿宋" w:hAnsi="仿宋" w:hint="eastAsia"/>
          <w:kern w:val="0"/>
          <w:sz w:val="24"/>
          <w:szCs w:val="24"/>
        </w:rPr>
        <w:t>远程教育学院</w:t>
      </w:r>
      <w:r w:rsidRPr="005A3A0D">
        <w:rPr>
          <w:rFonts w:ascii="仿宋" w:eastAsia="仿宋" w:hAnsi="仿宋" w:hint="eastAsia"/>
          <w:kern w:val="0"/>
          <w:sz w:val="24"/>
          <w:szCs w:val="24"/>
        </w:rPr>
        <w:t>打造的</w:t>
      </w:r>
      <w:proofErr w:type="gramStart"/>
      <w:r w:rsidRPr="005A3A0D">
        <w:rPr>
          <w:rFonts w:ascii="仿宋" w:eastAsia="仿宋" w:hAnsi="仿宋" w:hint="eastAsia"/>
          <w:kern w:val="0"/>
          <w:sz w:val="24"/>
          <w:szCs w:val="24"/>
        </w:rPr>
        <w:t>研</w:t>
      </w:r>
      <w:proofErr w:type="gramEnd"/>
      <w:r w:rsidRPr="005A3A0D">
        <w:rPr>
          <w:rFonts w:ascii="仿宋" w:eastAsia="仿宋" w:hAnsi="仿宋" w:hint="eastAsia"/>
          <w:kern w:val="0"/>
          <w:sz w:val="24"/>
          <w:szCs w:val="24"/>
        </w:rPr>
        <w:t>训一体化研修模式，是教师教育的生态体系，是在单一教师培训基础上的大胆创新，集多种功能于一体，为教师的专业发展，为当地教育教学质量的提高，提供了一个立体化、实效性的保证。</w:t>
      </w:r>
    </w:p>
    <w:p w:rsidR="00EE2B96" w:rsidRPr="005A3A0D" w:rsidRDefault="00EE2B96" w:rsidP="00EE2B96">
      <w:pPr>
        <w:widowControl/>
        <w:spacing w:line="360" w:lineRule="auto"/>
        <w:ind w:leftChars="-17" w:left="-36" w:firstLine="422"/>
        <w:jc w:val="left"/>
        <w:rPr>
          <w:rFonts w:ascii="仿宋" w:eastAsia="仿宋" w:hAnsi="仿宋" w:cs="宋体"/>
          <w:b/>
          <w:kern w:val="0"/>
          <w:sz w:val="24"/>
          <w:szCs w:val="24"/>
        </w:rPr>
      </w:pPr>
      <w:r w:rsidRPr="005A3A0D">
        <w:rPr>
          <w:rFonts w:ascii="仿宋" w:eastAsia="仿宋" w:hAnsi="仿宋" w:cs="宋体" w:hint="eastAsia"/>
          <w:b/>
          <w:kern w:val="0"/>
          <w:sz w:val="24"/>
          <w:szCs w:val="24"/>
        </w:rPr>
        <w:t>1.教、</w:t>
      </w:r>
      <w:proofErr w:type="gramStart"/>
      <w:r w:rsidRPr="005A3A0D">
        <w:rPr>
          <w:rFonts w:ascii="仿宋" w:eastAsia="仿宋" w:hAnsi="仿宋" w:cs="宋体" w:hint="eastAsia"/>
          <w:b/>
          <w:kern w:val="0"/>
          <w:sz w:val="24"/>
          <w:szCs w:val="24"/>
        </w:rPr>
        <w:t>研</w:t>
      </w:r>
      <w:proofErr w:type="gramEnd"/>
      <w:r w:rsidRPr="005A3A0D">
        <w:rPr>
          <w:rFonts w:ascii="仿宋" w:eastAsia="仿宋" w:hAnsi="仿宋" w:cs="宋体" w:hint="eastAsia"/>
          <w:b/>
          <w:kern w:val="0"/>
          <w:sz w:val="24"/>
          <w:szCs w:val="24"/>
        </w:rPr>
        <w:t>、训一体化，推动常态化研修</w:t>
      </w:r>
    </w:p>
    <w:p w:rsidR="00EE2B96" w:rsidRPr="005A3A0D" w:rsidRDefault="00EE2B96" w:rsidP="00EE2B96">
      <w:pPr>
        <w:widowControl/>
        <w:tabs>
          <w:tab w:val="left" w:pos="3104"/>
        </w:tabs>
        <w:spacing w:line="360" w:lineRule="auto"/>
        <w:ind w:firstLine="420"/>
        <w:jc w:val="left"/>
        <w:rPr>
          <w:rFonts w:ascii="仿宋" w:eastAsia="仿宋" w:hAnsi="仿宋"/>
          <w:sz w:val="24"/>
          <w:szCs w:val="24"/>
        </w:rPr>
      </w:pPr>
      <w:r w:rsidRPr="005A3A0D">
        <w:rPr>
          <w:rFonts w:ascii="仿宋" w:eastAsia="仿宋" w:hAnsi="仿宋" w:hint="eastAsia"/>
          <w:sz w:val="24"/>
          <w:szCs w:val="24"/>
        </w:rPr>
        <w:t>与以往很多传统平台不同，本平台将“教学”、“研修”、“培训”这三重围绕教师职业发展的需求进行功能整合和重构，推出了集“教、</w:t>
      </w:r>
      <w:proofErr w:type="gramStart"/>
      <w:r w:rsidRPr="005A3A0D">
        <w:rPr>
          <w:rFonts w:ascii="仿宋" w:eastAsia="仿宋" w:hAnsi="仿宋" w:hint="eastAsia"/>
          <w:sz w:val="24"/>
          <w:szCs w:val="24"/>
        </w:rPr>
        <w:t>研</w:t>
      </w:r>
      <w:proofErr w:type="gramEnd"/>
      <w:r w:rsidRPr="005A3A0D">
        <w:rPr>
          <w:rFonts w:ascii="仿宋" w:eastAsia="仿宋" w:hAnsi="仿宋" w:hint="eastAsia"/>
          <w:sz w:val="24"/>
          <w:szCs w:val="24"/>
        </w:rPr>
        <w:t>、训”三位一体的系统化平台。</w:t>
      </w:r>
    </w:p>
    <w:p w:rsidR="00EE2B96" w:rsidRPr="005A3A0D" w:rsidRDefault="00EE2B96" w:rsidP="00EE2B96">
      <w:pPr>
        <w:widowControl/>
        <w:spacing w:line="360" w:lineRule="auto"/>
        <w:ind w:firstLine="420"/>
        <w:jc w:val="left"/>
        <w:rPr>
          <w:rFonts w:ascii="仿宋" w:eastAsia="仿宋" w:hAnsi="仿宋"/>
          <w:sz w:val="24"/>
          <w:szCs w:val="24"/>
        </w:rPr>
      </w:pPr>
      <w:r w:rsidRPr="005A3A0D">
        <w:rPr>
          <w:rFonts w:ascii="仿宋" w:eastAsia="仿宋" w:hAnsi="仿宋" w:hint="eastAsia"/>
          <w:sz w:val="24"/>
          <w:szCs w:val="24"/>
        </w:rPr>
        <w:lastRenderedPageBreak/>
        <w:t>平台立足于课堂教学，从学校的实际出发，多角度、多方面地整合力量，为教师教育提供了交互性、生成性、互动性、生态化的学习环境，形成“学习即生活”教师终身学习的典范模式。</w:t>
      </w:r>
      <w:r w:rsidRPr="005A3A0D">
        <w:rPr>
          <w:rFonts w:ascii="仿宋" w:eastAsia="仿宋" w:hAnsi="仿宋" w:hint="eastAsia"/>
          <w:kern w:val="0"/>
          <w:sz w:val="24"/>
          <w:szCs w:val="24"/>
        </w:rPr>
        <w:t>在不增加教师研修负担的基础上，引入情景式教学和专家引领环节，提供名校完整教研活动实例，通过任务式指引，得出研修成果。</w:t>
      </w:r>
    </w:p>
    <w:p w:rsidR="00EE2B96" w:rsidRPr="005A3A0D" w:rsidRDefault="00EE2B96" w:rsidP="00EE2B96">
      <w:pPr>
        <w:spacing w:line="360" w:lineRule="auto"/>
        <w:ind w:firstLine="422"/>
        <w:rPr>
          <w:rFonts w:ascii="仿宋" w:eastAsia="仿宋" w:hAnsi="仿宋"/>
          <w:b/>
          <w:kern w:val="0"/>
          <w:sz w:val="24"/>
          <w:szCs w:val="24"/>
        </w:rPr>
      </w:pPr>
      <w:r w:rsidRPr="005A3A0D">
        <w:rPr>
          <w:rFonts w:ascii="仿宋" w:eastAsia="仿宋" w:hAnsi="仿宋" w:hint="eastAsia"/>
          <w:b/>
          <w:kern w:val="0"/>
          <w:sz w:val="24"/>
          <w:szCs w:val="24"/>
        </w:rPr>
        <w:t>2.“双师教学”促进乡村学校共享优质教学资源</w:t>
      </w:r>
    </w:p>
    <w:p w:rsidR="00EE2B96" w:rsidRPr="005A3A0D" w:rsidRDefault="00EE2B96" w:rsidP="00EE2B96">
      <w:pPr>
        <w:widowControl/>
        <w:spacing w:line="360" w:lineRule="auto"/>
        <w:ind w:firstLine="420"/>
        <w:jc w:val="left"/>
        <w:rPr>
          <w:rFonts w:ascii="仿宋" w:eastAsia="仿宋" w:hAnsi="仿宋"/>
          <w:bCs/>
          <w:sz w:val="24"/>
          <w:szCs w:val="24"/>
        </w:rPr>
      </w:pPr>
      <w:r w:rsidRPr="005A3A0D">
        <w:rPr>
          <w:rFonts w:ascii="仿宋" w:eastAsia="仿宋" w:hAnsi="仿宋"/>
          <w:bCs/>
          <w:sz w:val="24"/>
          <w:szCs w:val="24"/>
        </w:rPr>
        <w:t>陕西师范大学远程教育学院在2016年国培项目中，引入</w:t>
      </w:r>
      <w:r w:rsidRPr="005A3A0D">
        <w:rPr>
          <w:rFonts w:ascii="仿宋" w:eastAsia="仿宋" w:hAnsi="仿宋" w:hint="eastAsia"/>
          <w:bCs/>
          <w:sz w:val="24"/>
          <w:szCs w:val="24"/>
        </w:rPr>
        <w:t>“</w:t>
      </w:r>
      <w:r w:rsidRPr="005A3A0D">
        <w:rPr>
          <w:rFonts w:ascii="仿宋" w:eastAsia="仿宋" w:hAnsi="仿宋"/>
          <w:bCs/>
          <w:sz w:val="24"/>
          <w:szCs w:val="24"/>
        </w:rPr>
        <w:t>双师教学</w:t>
      </w:r>
      <w:r w:rsidRPr="005A3A0D">
        <w:rPr>
          <w:rFonts w:ascii="仿宋" w:eastAsia="仿宋" w:hAnsi="仿宋" w:hint="eastAsia"/>
          <w:bCs/>
          <w:sz w:val="24"/>
          <w:szCs w:val="24"/>
        </w:rPr>
        <w:t>”</w:t>
      </w:r>
      <w:r w:rsidRPr="005A3A0D">
        <w:rPr>
          <w:rFonts w:ascii="仿宋" w:eastAsia="仿宋" w:hAnsi="仿宋"/>
          <w:bCs/>
          <w:sz w:val="24"/>
          <w:szCs w:val="24"/>
        </w:rPr>
        <w:t>项目（1+1</w:t>
      </w:r>
      <w:proofErr w:type="gramStart"/>
      <w:r w:rsidRPr="005A3A0D">
        <w:rPr>
          <w:rFonts w:ascii="仿宋" w:eastAsia="仿宋" w:hAnsi="仿宋"/>
          <w:bCs/>
          <w:sz w:val="24"/>
          <w:szCs w:val="24"/>
        </w:rPr>
        <w:t>慕课教学</w:t>
      </w:r>
      <w:proofErr w:type="gramEnd"/>
      <w:r w:rsidRPr="005A3A0D">
        <w:rPr>
          <w:rFonts w:ascii="仿宋" w:eastAsia="仿宋" w:hAnsi="仿宋"/>
          <w:bCs/>
          <w:sz w:val="24"/>
          <w:szCs w:val="24"/>
        </w:rPr>
        <w:t>）优质资源与乡村教师实践基地。</w:t>
      </w:r>
      <w:r w:rsidRPr="005A3A0D">
        <w:rPr>
          <w:rFonts w:ascii="仿宋" w:eastAsia="仿宋" w:hAnsi="仿宋" w:hint="eastAsia"/>
          <w:bCs/>
          <w:sz w:val="24"/>
          <w:szCs w:val="24"/>
        </w:rPr>
        <w:t>“</w:t>
      </w:r>
      <w:r w:rsidRPr="005A3A0D">
        <w:rPr>
          <w:rFonts w:ascii="仿宋" w:eastAsia="仿宋" w:hAnsi="仿宋"/>
          <w:bCs/>
          <w:sz w:val="24"/>
          <w:szCs w:val="24"/>
        </w:rPr>
        <w:t>双师教学</w:t>
      </w:r>
      <w:r w:rsidRPr="005A3A0D">
        <w:rPr>
          <w:rFonts w:ascii="仿宋" w:eastAsia="仿宋" w:hAnsi="仿宋" w:hint="eastAsia"/>
          <w:bCs/>
          <w:sz w:val="24"/>
          <w:szCs w:val="24"/>
        </w:rPr>
        <w:t>”</w:t>
      </w:r>
      <w:r w:rsidR="00F33462" w:rsidRPr="005A3A0D">
        <w:rPr>
          <w:rFonts w:ascii="仿宋" w:eastAsia="仿宋" w:hAnsi="仿宋"/>
          <w:bCs/>
          <w:sz w:val="24"/>
          <w:szCs w:val="24"/>
        </w:rPr>
        <w:t>项目以远程传输人大附中等名校优质数学课的形式，为</w:t>
      </w:r>
      <w:r w:rsidR="00F33462" w:rsidRPr="005A3A0D">
        <w:rPr>
          <w:rFonts w:ascii="仿宋" w:eastAsia="仿宋" w:hAnsi="仿宋" w:hint="eastAsia"/>
          <w:bCs/>
          <w:sz w:val="24"/>
          <w:szCs w:val="24"/>
        </w:rPr>
        <w:t>乡村</w:t>
      </w:r>
      <w:r w:rsidRPr="005A3A0D">
        <w:rPr>
          <w:rFonts w:ascii="仿宋" w:eastAsia="仿宋" w:hAnsi="仿宋"/>
          <w:bCs/>
          <w:sz w:val="24"/>
          <w:szCs w:val="24"/>
        </w:rPr>
        <w:t>地区的学生讲授课程</w:t>
      </w:r>
      <w:r w:rsidRPr="005A3A0D">
        <w:rPr>
          <w:rFonts w:ascii="仿宋" w:eastAsia="仿宋" w:hAnsi="仿宋" w:hint="eastAsia"/>
          <w:bCs/>
          <w:sz w:val="24"/>
          <w:szCs w:val="24"/>
        </w:rPr>
        <w:t>。本项目</w:t>
      </w:r>
      <w:r w:rsidRPr="005A3A0D">
        <w:rPr>
          <w:rFonts w:ascii="仿宋" w:eastAsia="仿宋" w:hAnsi="仿宋"/>
          <w:bCs/>
          <w:sz w:val="24"/>
          <w:szCs w:val="24"/>
        </w:rPr>
        <w:t>将在项目区县教育行政部门的支持下遴选</w:t>
      </w:r>
      <w:proofErr w:type="gramStart"/>
      <w:r w:rsidRPr="005A3A0D">
        <w:rPr>
          <w:rFonts w:ascii="仿宋" w:eastAsia="仿宋" w:hAnsi="仿宋"/>
          <w:bCs/>
          <w:sz w:val="24"/>
          <w:szCs w:val="24"/>
        </w:rPr>
        <w:t>优质学校</w:t>
      </w:r>
      <w:proofErr w:type="gramEnd"/>
      <w:r w:rsidRPr="005A3A0D">
        <w:rPr>
          <w:rFonts w:ascii="仿宋" w:eastAsia="仿宋" w:hAnsi="仿宋"/>
          <w:bCs/>
          <w:sz w:val="24"/>
          <w:szCs w:val="24"/>
        </w:rPr>
        <w:t>作为项目实践基地，并免费向参</w:t>
      </w:r>
      <w:proofErr w:type="gramStart"/>
      <w:r w:rsidRPr="005A3A0D">
        <w:rPr>
          <w:rFonts w:ascii="仿宋" w:eastAsia="仿宋" w:hAnsi="仿宋"/>
          <w:bCs/>
          <w:sz w:val="24"/>
          <w:szCs w:val="24"/>
        </w:rPr>
        <w:t>训教师开放</w:t>
      </w:r>
      <w:proofErr w:type="gramEnd"/>
      <w:r w:rsidRPr="005A3A0D">
        <w:rPr>
          <w:rFonts w:ascii="仿宋" w:eastAsia="仿宋" w:hAnsi="仿宋"/>
          <w:bCs/>
          <w:sz w:val="24"/>
          <w:szCs w:val="24"/>
        </w:rPr>
        <w:t>“双师教学”课程资源，使各地学校共享优质的教育资源，促进乡村教育质量提升</w:t>
      </w:r>
      <w:r w:rsidRPr="005A3A0D">
        <w:rPr>
          <w:rFonts w:ascii="仿宋" w:eastAsia="仿宋" w:hAnsi="仿宋" w:hint="eastAsia"/>
          <w:bCs/>
          <w:sz w:val="24"/>
          <w:szCs w:val="24"/>
        </w:rPr>
        <w:t>。“双师教学”资源及人大附中等名校公开课、示范</w:t>
      </w:r>
      <w:proofErr w:type="gramStart"/>
      <w:r w:rsidRPr="005A3A0D">
        <w:rPr>
          <w:rFonts w:ascii="仿宋" w:eastAsia="仿宋" w:hAnsi="仿宋" w:hint="eastAsia"/>
          <w:bCs/>
          <w:sz w:val="24"/>
          <w:szCs w:val="24"/>
        </w:rPr>
        <w:t>课资源</w:t>
      </w:r>
      <w:proofErr w:type="gramEnd"/>
      <w:r w:rsidRPr="005A3A0D">
        <w:rPr>
          <w:rFonts w:ascii="仿宋" w:eastAsia="仿宋" w:hAnsi="仿宋" w:hint="eastAsia"/>
          <w:bCs/>
          <w:sz w:val="24"/>
          <w:szCs w:val="24"/>
        </w:rPr>
        <w:t>定期更新，提供数千门各学科各年级同步课堂精品课例，有效支持工作坊及研修小组线上线下研修活动开展。</w:t>
      </w:r>
    </w:p>
    <w:p w:rsidR="00EE2B96" w:rsidRPr="005A3A0D" w:rsidRDefault="00EE2B96" w:rsidP="00EE2B96">
      <w:pPr>
        <w:spacing w:line="360" w:lineRule="auto"/>
        <w:ind w:firstLine="422"/>
        <w:rPr>
          <w:rFonts w:ascii="仿宋" w:eastAsia="仿宋" w:hAnsi="仿宋"/>
          <w:b/>
          <w:kern w:val="0"/>
          <w:sz w:val="24"/>
          <w:szCs w:val="24"/>
        </w:rPr>
      </w:pPr>
      <w:r w:rsidRPr="005A3A0D">
        <w:rPr>
          <w:rFonts w:ascii="仿宋" w:eastAsia="仿宋" w:hAnsi="仿宋" w:hint="eastAsia"/>
          <w:b/>
          <w:kern w:val="0"/>
          <w:sz w:val="24"/>
          <w:szCs w:val="24"/>
        </w:rPr>
        <w:t>3.区域名师高端培训和学科教师研修相结合</w:t>
      </w:r>
    </w:p>
    <w:p w:rsidR="006A45E4" w:rsidRPr="005A3A0D" w:rsidRDefault="00EE2B96" w:rsidP="00EE2B96">
      <w:pPr>
        <w:spacing w:line="360" w:lineRule="auto"/>
        <w:ind w:firstLine="422"/>
        <w:rPr>
          <w:rFonts w:ascii="仿宋" w:eastAsia="仿宋" w:hAnsi="仿宋"/>
          <w:kern w:val="0"/>
          <w:sz w:val="24"/>
          <w:szCs w:val="24"/>
        </w:rPr>
      </w:pPr>
      <w:r w:rsidRPr="005A3A0D">
        <w:rPr>
          <w:rFonts w:ascii="仿宋" w:eastAsia="仿宋" w:hAnsi="仿宋" w:hint="eastAsia"/>
          <w:kern w:val="0"/>
          <w:sz w:val="24"/>
          <w:szCs w:val="24"/>
        </w:rPr>
        <w:t>陕西师范大学承担了“山西省中小学名师培养工程”培训任务（2015年-2017年），旨在为山西省基础教育打造一支教育家型教学名师队伍和学术领军人才，进而带动和引领山西省中小学教师队伍水平的整体提升。在本项目实施中，陕西师范大学将引入山西省名师团队资源，给予“山西省中小学名师培养工程”名师工作室学员实践应用机会，线上线下指导引领研修过程；对于“国培计划”项目参</w:t>
      </w:r>
      <w:proofErr w:type="gramStart"/>
      <w:r w:rsidRPr="005A3A0D">
        <w:rPr>
          <w:rFonts w:ascii="仿宋" w:eastAsia="仿宋" w:hAnsi="仿宋" w:hint="eastAsia"/>
          <w:kern w:val="0"/>
          <w:sz w:val="24"/>
          <w:szCs w:val="24"/>
        </w:rPr>
        <w:t>训教师</w:t>
      </w:r>
      <w:proofErr w:type="gramEnd"/>
      <w:r w:rsidRPr="005A3A0D">
        <w:rPr>
          <w:rFonts w:ascii="仿宋" w:eastAsia="仿宋" w:hAnsi="仿宋" w:hint="eastAsia"/>
          <w:kern w:val="0"/>
          <w:sz w:val="24"/>
          <w:szCs w:val="24"/>
        </w:rPr>
        <w:t>来说，可以接受熟悉本地教育教学的名师做针对性过程指导，实现双向互动、共同发展。</w:t>
      </w:r>
    </w:p>
    <w:p w:rsidR="00EE2B96" w:rsidRPr="005A3A0D" w:rsidRDefault="00EE2B96" w:rsidP="00EE2B96">
      <w:pPr>
        <w:spacing w:line="360" w:lineRule="auto"/>
        <w:ind w:firstLine="422"/>
        <w:rPr>
          <w:rFonts w:ascii="仿宋" w:eastAsia="仿宋" w:hAnsi="仿宋"/>
          <w:b/>
          <w:kern w:val="0"/>
          <w:sz w:val="24"/>
          <w:szCs w:val="24"/>
        </w:rPr>
      </w:pPr>
      <w:r w:rsidRPr="005A3A0D">
        <w:rPr>
          <w:rFonts w:ascii="仿宋" w:eastAsia="仿宋" w:hAnsi="仿宋" w:hint="eastAsia"/>
          <w:b/>
          <w:kern w:val="0"/>
          <w:sz w:val="24"/>
          <w:szCs w:val="24"/>
        </w:rPr>
        <w:lastRenderedPageBreak/>
        <w:t>4.全国优质资源与本地特色资源相结合</w:t>
      </w:r>
    </w:p>
    <w:p w:rsidR="00EE2B96" w:rsidRPr="005A3A0D" w:rsidRDefault="00EE2B96" w:rsidP="00864C1E">
      <w:pPr>
        <w:spacing w:line="360" w:lineRule="auto"/>
        <w:ind w:firstLineChars="150" w:firstLine="360"/>
        <w:rPr>
          <w:rFonts w:ascii="仿宋" w:eastAsia="仿宋" w:hAnsi="仿宋"/>
          <w:kern w:val="0"/>
          <w:sz w:val="24"/>
          <w:szCs w:val="24"/>
        </w:rPr>
      </w:pPr>
      <w:proofErr w:type="gramStart"/>
      <w:r w:rsidRPr="005A3A0D">
        <w:rPr>
          <w:rFonts w:ascii="仿宋" w:eastAsia="仿宋" w:hAnsi="仿宋" w:hint="eastAsia"/>
          <w:kern w:val="0"/>
          <w:sz w:val="24"/>
          <w:szCs w:val="24"/>
        </w:rPr>
        <w:t>研</w:t>
      </w:r>
      <w:proofErr w:type="gramEnd"/>
      <w:r w:rsidRPr="005A3A0D">
        <w:rPr>
          <w:rFonts w:ascii="仿宋" w:eastAsia="仿宋" w:hAnsi="仿宋" w:hint="eastAsia"/>
          <w:kern w:val="0"/>
          <w:sz w:val="24"/>
          <w:szCs w:val="24"/>
        </w:rPr>
        <w:t>训一体化平台提供多类别、多层次、多学科、多学段的全国优质教学资源，同时参训者在学习和使用的过程中，又能有效地形成本地的特色资源，</w:t>
      </w:r>
      <w:r w:rsidR="00FA2749" w:rsidRPr="005A3A0D">
        <w:rPr>
          <w:rFonts w:ascii="仿宋" w:eastAsia="仿宋" w:hAnsi="仿宋" w:hint="eastAsia"/>
          <w:kern w:val="0"/>
          <w:sz w:val="24"/>
          <w:szCs w:val="24"/>
        </w:rPr>
        <w:t>并且</w:t>
      </w:r>
      <w:r w:rsidRPr="005A3A0D">
        <w:rPr>
          <w:rFonts w:ascii="仿宋" w:eastAsia="仿宋" w:hAnsi="仿宋" w:hint="eastAsia"/>
          <w:kern w:val="0"/>
          <w:sz w:val="24"/>
          <w:szCs w:val="24"/>
        </w:rPr>
        <w:t>在项目实施过程中</w:t>
      </w:r>
      <w:r w:rsidR="00FA2749" w:rsidRPr="005A3A0D">
        <w:rPr>
          <w:rFonts w:ascii="仿宋" w:eastAsia="仿宋" w:hAnsi="仿宋" w:hint="eastAsia"/>
          <w:kern w:val="0"/>
          <w:sz w:val="24"/>
          <w:szCs w:val="24"/>
        </w:rPr>
        <w:t>也将</w:t>
      </w:r>
      <w:r w:rsidRPr="005A3A0D">
        <w:rPr>
          <w:rFonts w:ascii="仿宋" w:eastAsia="仿宋" w:hAnsi="仿宋" w:hint="eastAsia"/>
          <w:kern w:val="0"/>
          <w:sz w:val="24"/>
          <w:szCs w:val="24"/>
        </w:rPr>
        <w:t>加大本地化生成资源的开发力度。</w:t>
      </w:r>
      <w:proofErr w:type="gramStart"/>
      <w:r w:rsidRPr="005A3A0D">
        <w:rPr>
          <w:rFonts w:ascii="仿宋" w:eastAsia="仿宋" w:hAnsi="仿宋" w:hint="eastAsia"/>
          <w:kern w:val="0"/>
          <w:sz w:val="24"/>
          <w:szCs w:val="24"/>
        </w:rPr>
        <w:t>研</w:t>
      </w:r>
      <w:proofErr w:type="gramEnd"/>
      <w:r w:rsidRPr="005A3A0D">
        <w:rPr>
          <w:rFonts w:ascii="仿宋" w:eastAsia="仿宋" w:hAnsi="仿宋" w:hint="eastAsia"/>
          <w:kern w:val="0"/>
          <w:sz w:val="24"/>
          <w:szCs w:val="24"/>
        </w:rPr>
        <w:t>训一体化平台的长期使用，将大大有利于构建以山西省特色资源为主体，以全国优质资源为补充的教学资源中心。</w:t>
      </w:r>
    </w:p>
    <w:p w:rsidR="00EE2B96" w:rsidRPr="005A3A0D" w:rsidRDefault="00EE2B96" w:rsidP="006A45E4">
      <w:pPr>
        <w:spacing w:line="360" w:lineRule="auto"/>
        <w:ind w:firstLine="422"/>
        <w:rPr>
          <w:rFonts w:ascii="仿宋" w:eastAsia="仿宋" w:hAnsi="仿宋"/>
          <w:b/>
          <w:kern w:val="0"/>
          <w:sz w:val="24"/>
          <w:szCs w:val="24"/>
        </w:rPr>
      </w:pPr>
      <w:r w:rsidRPr="005A3A0D">
        <w:rPr>
          <w:rFonts w:ascii="仿宋" w:eastAsia="仿宋" w:hAnsi="仿宋" w:hint="eastAsia"/>
          <w:b/>
          <w:kern w:val="0"/>
          <w:sz w:val="24"/>
          <w:szCs w:val="24"/>
        </w:rPr>
        <w:t>5.课程设计接地气人性化</w:t>
      </w:r>
    </w:p>
    <w:p w:rsidR="00EE2B96" w:rsidRPr="005A3A0D" w:rsidRDefault="00EE2B96" w:rsidP="006A45E4">
      <w:pPr>
        <w:spacing w:line="360" w:lineRule="auto"/>
        <w:ind w:firstLine="420"/>
        <w:rPr>
          <w:rFonts w:ascii="仿宋" w:eastAsia="仿宋" w:hAnsi="仿宋"/>
          <w:kern w:val="0"/>
          <w:sz w:val="24"/>
          <w:szCs w:val="24"/>
        </w:rPr>
      </w:pPr>
      <w:r w:rsidRPr="005A3A0D">
        <w:rPr>
          <w:rFonts w:ascii="仿宋" w:eastAsia="仿宋" w:hAnsi="仿宋" w:hint="eastAsia"/>
          <w:kern w:val="0"/>
          <w:sz w:val="24"/>
          <w:szCs w:val="24"/>
        </w:rPr>
        <w:t>在紧密结合调研需求分析的基础上，结合乡村教师专业发展需要，针对性设计课程。课程特点体现体系化、实践化、人性化、碎片化、</w:t>
      </w:r>
      <w:proofErr w:type="gramStart"/>
      <w:r w:rsidRPr="005A3A0D">
        <w:rPr>
          <w:rFonts w:ascii="仿宋" w:eastAsia="仿宋" w:hAnsi="仿宋" w:hint="eastAsia"/>
          <w:kern w:val="0"/>
          <w:sz w:val="24"/>
          <w:szCs w:val="24"/>
        </w:rPr>
        <w:t>微课化</w:t>
      </w:r>
      <w:proofErr w:type="gramEnd"/>
      <w:r w:rsidRPr="005A3A0D">
        <w:rPr>
          <w:rFonts w:ascii="仿宋" w:eastAsia="仿宋" w:hAnsi="仿宋" w:hint="eastAsia"/>
          <w:kern w:val="0"/>
          <w:sz w:val="24"/>
          <w:szCs w:val="24"/>
        </w:rPr>
        <w:t>等特点。课程紧贴课堂教学实践，直接帮助学员学用结合。</w:t>
      </w:r>
    </w:p>
    <w:p w:rsidR="00EE2B96" w:rsidRPr="005A3A0D" w:rsidRDefault="00EE2B96" w:rsidP="009F7A74">
      <w:pPr>
        <w:widowControl/>
        <w:spacing w:line="360" w:lineRule="auto"/>
        <w:ind w:leftChars="-17" w:left="-36" w:firstLineChars="250" w:firstLine="600"/>
        <w:jc w:val="left"/>
        <w:rPr>
          <w:rFonts w:ascii="仿宋" w:eastAsia="仿宋" w:hAnsi="仿宋" w:cs="宋体"/>
          <w:b/>
          <w:kern w:val="0"/>
          <w:sz w:val="24"/>
          <w:szCs w:val="24"/>
        </w:rPr>
      </w:pPr>
      <w:r w:rsidRPr="005A3A0D">
        <w:rPr>
          <w:rFonts w:ascii="仿宋" w:eastAsia="仿宋" w:hAnsi="仿宋" w:cs="宋体" w:hint="eastAsia"/>
          <w:b/>
          <w:kern w:val="0"/>
          <w:sz w:val="24"/>
          <w:szCs w:val="24"/>
        </w:rPr>
        <w:t>6.研修支持工具丰富便捷</w:t>
      </w:r>
    </w:p>
    <w:p w:rsidR="00EE2B96" w:rsidRPr="005A3A0D" w:rsidRDefault="00EE2B96" w:rsidP="006A45E4">
      <w:pPr>
        <w:widowControl/>
        <w:spacing w:line="360" w:lineRule="auto"/>
        <w:ind w:firstLine="420"/>
        <w:jc w:val="left"/>
        <w:rPr>
          <w:rFonts w:ascii="仿宋" w:eastAsia="仿宋" w:hAnsi="仿宋"/>
          <w:b/>
          <w:sz w:val="24"/>
          <w:szCs w:val="24"/>
        </w:rPr>
      </w:pPr>
      <w:r w:rsidRPr="005A3A0D">
        <w:rPr>
          <w:rFonts w:ascii="仿宋" w:eastAsia="仿宋" w:hAnsi="仿宋" w:hint="eastAsia"/>
          <w:sz w:val="24"/>
          <w:szCs w:val="24"/>
        </w:rPr>
        <w:t>平台经过大数据分析和充分线上线下调研，独创了“八大类研修任务”的研修工具和“同课异构师徒式”教研实践模式</w:t>
      </w:r>
      <w:r w:rsidR="006A45E4" w:rsidRPr="005A3A0D">
        <w:rPr>
          <w:rFonts w:ascii="仿宋" w:eastAsia="仿宋" w:hAnsi="仿宋" w:hint="eastAsia"/>
          <w:sz w:val="24"/>
          <w:szCs w:val="24"/>
        </w:rPr>
        <w:t>。</w:t>
      </w:r>
      <w:r w:rsidRPr="005A3A0D">
        <w:rPr>
          <w:rFonts w:ascii="仿宋" w:eastAsia="仿宋" w:hAnsi="仿宋" w:hint="eastAsia"/>
          <w:sz w:val="24"/>
          <w:szCs w:val="24"/>
        </w:rPr>
        <w:t>研修任务支持在线提交教学设计、总结反思、课例视频、微课程，还支持在线开展教学研讨会议、线下会议通知及归档管理、组织听课评课（可</w:t>
      </w:r>
      <w:proofErr w:type="gramStart"/>
      <w:r w:rsidRPr="005A3A0D">
        <w:rPr>
          <w:rFonts w:ascii="仿宋" w:eastAsia="仿宋" w:hAnsi="仿宋" w:hint="eastAsia"/>
          <w:sz w:val="24"/>
          <w:szCs w:val="24"/>
        </w:rPr>
        <w:t>指定听评范围</w:t>
      </w:r>
      <w:proofErr w:type="gramEnd"/>
      <w:r w:rsidRPr="005A3A0D">
        <w:rPr>
          <w:rFonts w:ascii="仿宋" w:eastAsia="仿宋" w:hAnsi="仿宋" w:hint="eastAsia"/>
          <w:sz w:val="24"/>
          <w:szCs w:val="24"/>
        </w:rPr>
        <w:t>及次数）、先导课程或课例的设置、网络诊断性调查等。</w:t>
      </w:r>
    </w:p>
    <w:p w:rsidR="00EE2B96" w:rsidRPr="005A3A0D" w:rsidRDefault="00EE2B96" w:rsidP="006A45E4">
      <w:pPr>
        <w:pStyle w:val="a7"/>
        <w:widowControl/>
        <w:spacing w:line="360" w:lineRule="auto"/>
        <w:ind w:firstLineChars="0"/>
        <w:jc w:val="left"/>
        <w:rPr>
          <w:rFonts w:ascii="仿宋" w:eastAsia="仿宋" w:hAnsi="仿宋" w:cs="宋体"/>
          <w:kern w:val="0"/>
          <w:sz w:val="24"/>
          <w:szCs w:val="24"/>
        </w:rPr>
      </w:pPr>
      <w:r w:rsidRPr="005A3A0D">
        <w:rPr>
          <w:rFonts w:ascii="仿宋" w:eastAsia="仿宋" w:hAnsi="仿宋" w:cs="宋体" w:hint="eastAsia"/>
          <w:kern w:val="0"/>
          <w:sz w:val="24"/>
          <w:szCs w:val="24"/>
        </w:rPr>
        <w:t>为解决教师自主</w:t>
      </w:r>
      <w:proofErr w:type="gramStart"/>
      <w:r w:rsidRPr="005A3A0D">
        <w:rPr>
          <w:rFonts w:ascii="仿宋" w:eastAsia="仿宋" w:hAnsi="仿宋" w:cs="宋体" w:hint="eastAsia"/>
          <w:kern w:val="0"/>
          <w:sz w:val="24"/>
          <w:szCs w:val="24"/>
        </w:rPr>
        <w:t>录课困难</w:t>
      </w:r>
      <w:proofErr w:type="gramEnd"/>
      <w:r w:rsidRPr="005A3A0D">
        <w:rPr>
          <w:rFonts w:ascii="仿宋" w:eastAsia="仿宋" w:hAnsi="仿宋" w:cs="宋体" w:hint="eastAsia"/>
          <w:kern w:val="0"/>
          <w:sz w:val="24"/>
          <w:szCs w:val="24"/>
        </w:rPr>
        <w:t>，格式不统一的问题，本平台提供便捷的课程录制及转码功能。“录课助手”实现傻瓜式一键录制课程。</w:t>
      </w:r>
      <w:proofErr w:type="gramStart"/>
      <w:r w:rsidRPr="005A3A0D">
        <w:rPr>
          <w:rFonts w:ascii="仿宋" w:eastAsia="仿宋" w:hAnsi="仿宋" w:cs="宋体" w:hint="eastAsia"/>
          <w:kern w:val="0"/>
          <w:sz w:val="24"/>
          <w:szCs w:val="24"/>
        </w:rPr>
        <w:t>微课录制</w:t>
      </w:r>
      <w:proofErr w:type="gramEnd"/>
      <w:r w:rsidRPr="005A3A0D">
        <w:rPr>
          <w:rFonts w:ascii="仿宋" w:eastAsia="仿宋" w:hAnsi="仿宋" w:cs="宋体" w:hint="eastAsia"/>
          <w:kern w:val="0"/>
          <w:sz w:val="24"/>
          <w:szCs w:val="24"/>
        </w:rPr>
        <w:t>神器成为老师研修中自制生成性课程的有力助手。</w:t>
      </w:r>
    </w:p>
    <w:p w:rsidR="00EE2B96" w:rsidRPr="005A3A0D" w:rsidRDefault="00EE2B96" w:rsidP="006A45E4">
      <w:pPr>
        <w:widowControl/>
        <w:spacing w:line="360" w:lineRule="auto"/>
        <w:ind w:firstLine="420"/>
        <w:jc w:val="left"/>
        <w:rPr>
          <w:rFonts w:ascii="仿宋" w:eastAsia="仿宋" w:hAnsi="仿宋" w:cs="宋体"/>
          <w:kern w:val="0"/>
          <w:sz w:val="24"/>
          <w:szCs w:val="24"/>
        </w:rPr>
      </w:pPr>
      <w:r w:rsidRPr="005A3A0D">
        <w:rPr>
          <w:rFonts w:ascii="仿宋" w:eastAsia="仿宋" w:hAnsi="仿宋" w:cs="宋体" w:hint="eastAsia"/>
          <w:kern w:val="0"/>
          <w:sz w:val="24"/>
          <w:szCs w:val="24"/>
        </w:rPr>
        <w:t>为满足参训老师随时随地参与研修学习的需要，顺应移动互联时代的到来，平台还开发了教师教育APP，支持苹果、安卓两大主流操作系统。参训老师可以充分利用碎片化时间，完成课程学习、参与评课活动和主题式研修互动交流等。</w:t>
      </w:r>
    </w:p>
    <w:p w:rsidR="005B0671" w:rsidRPr="005A3A0D" w:rsidRDefault="005B0671" w:rsidP="009F7A74">
      <w:pPr>
        <w:pStyle w:val="1"/>
        <w:spacing w:before="0" w:after="0" w:line="360" w:lineRule="auto"/>
        <w:ind w:firstLineChars="200" w:firstLine="480"/>
        <w:rPr>
          <w:rFonts w:ascii="仿宋" w:eastAsia="仿宋" w:hAnsi="仿宋"/>
          <w:sz w:val="24"/>
          <w:szCs w:val="24"/>
        </w:rPr>
      </w:pPr>
      <w:bookmarkStart w:id="8" w:name="_Toc457502733"/>
      <w:r w:rsidRPr="005A3A0D">
        <w:rPr>
          <w:rFonts w:ascii="仿宋" w:eastAsia="仿宋" w:hAnsi="仿宋" w:hint="eastAsia"/>
          <w:sz w:val="24"/>
          <w:szCs w:val="24"/>
        </w:rPr>
        <w:lastRenderedPageBreak/>
        <w:t>八、组织管理</w:t>
      </w:r>
      <w:bookmarkEnd w:id="8"/>
    </w:p>
    <w:p w:rsidR="005B0671" w:rsidRPr="005A3A0D" w:rsidRDefault="005B0671" w:rsidP="005B0671">
      <w:pPr>
        <w:snapToGrid w:val="0"/>
        <w:spacing w:line="360" w:lineRule="auto"/>
        <w:ind w:leftChars="50" w:left="105" w:rightChars="50" w:right="105" w:firstLine="420"/>
        <w:jc w:val="left"/>
        <w:rPr>
          <w:rFonts w:ascii="仿宋" w:eastAsia="仿宋" w:hAnsi="仿宋"/>
          <w:b/>
          <w:kern w:val="0"/>
          <w:sz w:val="24"/>
          <w:szCs w:val="24"/>
        </w:rPr>
      </w:pPr>
      <w:r w:rsidRPr="005A3A0D">
        <w:rPr>
          <w:rFonts w:ascii="仿宋" w:eastAsia="仿宋" w:hAnsi="仿宋" w:hint="eastAsia"/>
          <w:sz w:val="24"/>
          <w:szCs w:val="24"/>
        </w:rPr>
        <w:t>陕西师范大学以远程教育学院为主体，经过几年的“国培计划”项目培训，已经建立了完备的远程培训管理体系，设置专门的远程培训工作管理机构，以保障这项工作稳定、持久、高质量、特色化的开展。</w:t>
      </w:r>
    </w:p>
    <w:p w:rsidR="005B0671" w:rsidRPr="005A3A0D" w:rsidRDefault="005B0671" w:rsidP="005B0671">
      <w:pPr>
        <w:snapToGrid w:val="0"/>
        <w:spacing w:line="360" w:lineRule="auto"/>
        <w:ind w:firstLine="420"/>
        <w:rPr>
          <w:rFonts w:ascii="仿宋" w:eastAsia="仿宋" w:hAnsi="仿宋"/>
          <w:sz w:val="24"/>
          <w:szCs w:val="24"/>
        </w:rPr>
      </w:pPr>
      <w:r w:rsidRPr="005A3A0D">
        <w:rPr>
          <w:rFonts w:ascii="仿宋" w:eastAsia="仿宋" w:hAnsi="仿宋" w:hint="eastAsia"/>
          <w:sz w:val="24"/>
          <w:szCs w:val="24"/>
        </w:rPr>
        <w:t>1.学校高度重视教师远程培训工作，为培训提供充分的人力物力保障。</w:t>
      </w:r>
    </w:p>
    <w:p w:rsidR="005B0671" w:rsidRPr="005A3A0D" w:rsidRDefault="005B0671" w:rsidP="005B0671">
      <w:pPr>
        <w:snapToGrid w:val="0"/>
        <w:spacing w:line="360" w:lineRule="auto"/>
        <w:ind w:firstLine="420"/>
        <w:rPr>
          <w:rFonts w:ascii="仿宋" w:eastAsia="仿宋" w:hAnsi="仿宋"/>
          <w:sz w:val="24"/>
          <w:szCs w:val="24"/>
        </w:rPr>
      </w:pPr>
      <w:r w:rsidRPr="005A3A0D">
        <w:rPr>
          <w:rFonts w:ascii="仿宋" w:eastAsia="仿宋" w:hAnsi="仿宋" w:hint="eastAsia"/>
          <w:sz w:val="24"/>
          <w:szCs w:val="24"/>
        </w:rPr>
        <w:t>2.组建由首席专家领衔的项目专家组，为培训教学提供质量保证。</w:t>
      </w:r>
    </w:p>
    <w:p w:rsidR="005B0671" w:rsidRPr="005A3A0D" w:rsidRDefault="005B0671" w:rsidP="005B0671">
      <w:pPr>
        <w:snapToGrid w:val="0"/>
        <w:spacing w:line="360" w:lineRule="auto"/>
        <w:ind w:firstLine="420"/>
        <w:rPr>
          <w:rFonts w:ascii="仿宋" w:eastAsia="仿宋" w:hAnsi="仿宋"/>
          <w:sz w:val="24"/>
          <w:szCs w:val="24"/>
        </w:rPr>
      </w:pPr>
      <w:r w:rsidRPr="005A3A0D">
        <w:rPr>
          <w:rFonts w:ascii="仿宋" w:eastAsia="仿宋" w:hAnsi="仿宋" w:hint="eastAsia"/>
          <w:sz w:val="24"/>
          <w:szCs w:val="24"/>
        </w:rPr>
        <w:t>3.建立“两线四级”组织管理模式，为项目实施提供组织保障。</w:t>
      </w:r>
    </w:p>
    <w:p w:rsidR="005B0671" w:rsidRPr="005A3A0D" w:rsidRDefault="005B0671" w:rsidP="006A45E4">
      <w:pPr>
        <w:snapToGrid w:val="0"/>
        <w:spacing w:line="360" w:lineRule="auto"/>
        <w:ind w:firstLineChars="177" w:firstLine="425"/>
        <w:rPr>
          <w:rFonts w:ascii="仿宋" w:eastAsia="仿宋" w:hAnsi="仿宋"/>
          <w:sz w:val="24"/>
          <w:szCs w:val="24"/>
        </w:rPr>
      </w:pPr>
      <w:r w:rsidRPr="005A3A0D">
        <w:rPr>
          <w:rFonts w:ascii="仿宋" w:eastAsia="仿宋" w:hAnsi="仿宋" w:hint="eastAsia"/>
          <w:sz w:val="24"/>
          <w:szCs w:val="24"/>
        </w:rPr>
        <w:t>4.“立体化学习支持服务体系”，为学员营造身心愉悦的线上线下学习氛围。</w:t>
      </w:r>
    </w:p>
    <w:p w:rsidR="005B0671" w:rsidRPr="005A3A0D" w:rsidRDefault="005B0671" w:rsidP="005B0671">
      <w:pPr>
        <w:snapToGrid w:val="0"/>
        <w:spacing w:line="360" w:lineRule="auto"/>
        <w:ind w:leftChars="50" w:left="105" w:rightChars="50" w:right="105" w:firstLine="420"/>
        <w:jc w:val="left"/>
        <w:rPr>
          <w:rFonts w:ascii="仿宋" w:eastAsia="仿宋" w:hAnsi="仿宋"/>
          <w:sz w:val="24"/>
          <w:szCs w:val="24"/>
        </w:rPr>
      </w:pPr>
      <w:r w:rsidRPr="005A3A0D">
        <w:rPr>
          <w:rFonts w:ascii="仿宋" w:eastAsia="仿宋" w:hAnsi="仿宋" w:hint="eastAsia"/>
          <w:sz w:val="24"/>
          <w:szCs w:val="24"/>
        </w:rPr>
        <w:t>陕西师范大学不断加强远程培训“以学员为本”的服务意识，让学员深切感受人文关怀，形成全方位立体化的支持服务体系，保证培训高质有效实施。</w:t>
      </w:r>
    </w:p>
    <w:p w:rsidR="005B0671" w:rsidRPr="005A3A0D" w:rsidRDefault="005B0671" w:rsidP="00864C1E">
      <w:pPr>
        <w:snapToGrid w:val="0"/>
        <w:spacing w:line="360" w:lineRule="auto"/>
        <w:ind w:firstLineChars="250" w:firstLine="600"/>
        <w:rPr>
          <w:rFonts w:ascii="仿宋" w:eastAsia="仿宋" w:hAnsi="仿宋"/>
          <w:sz w:val="24"/>
          <w:szCs w:val="24"/>
        </w:rPr>
      </w:pPr>
      <w:r w:rsidRPr="005A3A0D">
        <w:rPr>
          <w:rFonts w:ascii="仿宋" w:eastAsia="仿宋" w:hAnsi="仿宋" w:hint="eastAsia"/>
          <w:sz w:val="24"/>
          <w:szCs w:val="24"/>
        </w:rPr>
        <w:t>5.制定规范的培训管理流程，为培训提供制度保障。</w:t>
      </w:r>
    </w:p>
    <w:p w:rsidR="005B0671" w:rsidRPr="005A3A0D" w:rsidRDefault="005B0671" w:rsidP="005B0671">
      <w:pPr>
        <w:snapToGrid w:val="0"/>
        <w:spacing w:line="360" w:lineRule="auto"/>
        <w:ind w:firstLine="420"/>
        <w:rPr>
          <w:rFonts w:ascii="仿宋" w:eastAsia="仿宋" w:hAnsi="仿宋"/>
          <w:sz w:val="24"/>
          <w:szCs w:val="24"/>
        </w:rPr>
      </w:pPr>
      <w:r w:rsidRPr="005A3A0D">
        <w:rPr>
          <w:rFonts w:ascii="仿宋" w:eastAsia="仿宋" w:hAnsi="仿宋" w:hint="eastAsia"/>
          <w:sz w:val="24"/>
          <w:szCs w:val="24"/>
        </w:rPr>
        <w:t>陕西师范大学在教师远程培训实践中形成了较为完善的远程培训管理流程和健全的管理制度。制定了《教师远程培训学员网络学习导航》、《学习平台管理办法》、《网络使用规范》、《工作坊坊主手册》、《工作坊坊主平台操作指南》、《学员手册》、《学员平台操作指南》、《教师远程培训管理人员工作规范》等管理制度，保障教师远程培训工作有序进行。</w:t>
      </w:r>
    </w:p>
    <w:p w:rsidR="005B0671" w:rsidRPr="005A3A0D" w:rsidRDefault="005B0671" w:rsidP="009F7A74">
      <w:pPr>
        <w:pStyle w:val="1"/>
        <w:spacing w:before="0" w:after="0" w:line="360" w:lineRule="auto"/>
        <w:ind w:firstLineChars="200" w:firstLine="480"/>
        <w:rPr>
          <w:rFonts w:ascii="仿宋" w:eastAsia="仿宋" w:hAnsi="仿宋"/>
          <w:sz w:val="24"/>
          <w:szCs w:val="24"/>
        </w:rPr>
      </w:pPr>
      <w:bookmarkStart w:id="9" w:name="_Toc457502734"/>
      <w:r w:rsidRPr="005A3A0D">
        <w:rPr>
          <w:rFonts w:ascii="仿宋" w:eastAsia="仿宋" w:hAnsi="仿宋" w:hint="eastAsia"/>
          <w:sz w:val="24"/>
          <w:szCs w:val="24"/>
        </w:rPr>
        <w:t>九、训后服务</w:t>
      </w:r>
      <w:bookmarkEnd w:id="9"/>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（一）继续开放网络研修平台 支持</w:t>
      </w:r>
      <w:proofErr w:type="gramStart"/>
      <w:r w:rsidRPr="005A3A0D">
        <w:rPr>
          <w:rFonts w:ascii="仿宋" w:eastAsia="仿宋" w:hAnsi="仿宋" w:hint="eastAsia"/>
          <w:sz w:val="24"/>
          <w:szCs w:val="24"/>
        </w:rPr>
        <w:t>研</w:t>
      </w:r>
      <w:proofErr w:type="gramEnd"/>
      <w:r w:rsidRPr="005A3A0D">
        <w:rPr>
          <w:rFonts w:ascii="仿宋" w:eastAsia="仿宋" w:hAnsi="仿宋" w:hint="eastAsia"/>
          <w:sz w:val="24"/>
          <w:szCs w:val="24"/>
        </w:rPr>
        <w:t>训一体化</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陕西师范大学为本项目所构建的网络研修社区平台、工作坊、个人空间及预设、生成资源都持续开放，提供线上线下混合研修工具、丰富的</w:t>
      </w:r>
      <w:proofErr w:type="gramStart"/>
      <w:r w:rsidRPr="005A3A0D">
        <w:rPr>
          <w:rFonts w:ascii="仿宋" w:eastAsia="仿宋" w:hAnsi="仿宋" w:hint="eastAsia"/>
          <w:sz w:val="24"/>
          <w:szCs w:val="24"/>
        </w:rPr>
        <w:t>学科研课磨课</w:t>
      </w:r>
      <w:proofErr w:type="gramEnd"/>
      <w:r w:rsidRPr="005A3A0D">
        <w:rPr>
          <w:rFonts w:ascii="仿宋" w:eastAsia="仿宋" w:hAnsi="仿宋" w:hint="eastAsia"/>
          <w:sz w:val="24"/>
          <w:szCs w:val="24"/>
        </w:rPr>
        <w:t>活动案例、</w:t>
      </w:r>
      <w:proofErr w:type="gramStart"/>
      <w:r w:rsidRPr="005A3A0D">
        <w:rPr>
          <w:rFonts w:ascii="仿宋" w:eastAsia="仿宋" w:hAnsi="仿宋" w:hint="eastAsia"/>
          <w:sz w:val="24"/>
          <w:szCs w:val="24"/>
        </w:rPr>
        <w:t>录课助手</w:t>
      </w:r>
      <w:proofErr w:type="gramEnd"/>
      <w:r w:rsidRPr="005A3A0D">
        <w:rPr>
          <w:rFonts w:ascii="仿宋" w:eastAsia="仿宋" w:hAnsi="仿宋" w:hint="eastAsia"/>
          <w:sz w:val="24"/>
          <w:szCs w:val="24"/>
        </w:rPr>
        <w:t>、工作坊主题研讨、学科教研交流、资源分享等功能，延续培训期间所形成的学习共同体继续研修。</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lastRenderedPageBreak/>
        <w:t>（二）“名师培养工程”引领教师专业成长</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将通过陕西师范大学承担的“山西省中小学名师培养工程”项目，组织省级名师团队，在本项目训后进行</w:t>
      </w:r>
      <w:proofErr w:type="gramStart"/>
      <w:r w:rsidRPr="005A3A0D">
        <w:rPr>
          <w:rFonts w:ascii="仿宋" w:eastAsia="仿宋" w:hAnsi="仿宋" w:hint="eastAsia"/>
          <w:sz w:val="24"/>
          <w:szCs w:val="24"/>
        </w:rPr>
        <w:t>训</w:t>
      </w:r>
      <w:proofErr w:type="gramEnd"/>
      <w:r w:rsidRPr="005A3A0D">
        <w:rPr>
          <w:rFonts w:ascii="仿宋" w:eastAsia="仿宋" w:hAnsi="仿宋" w:hint="eastAsia"/>
          <w:sz w:val="24"/>
          <w:szCs w:val="24"/>
        </w:rPr>
        <w:t>后线上答疑、课题引领、实地回访、调研等活动，确保研修效果落到实处，促进工作坊、区域研修常态化开展，促进本地教师团队专业成长。</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（三）课例研修活动工具，促进校本研修常态化</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项目网络研修社区在训中训后从“备、上、听、评”等教师日常课堂教研环节为切入点，引入情景式教学和专家引领环节，提供中小学（幼儿园）各学科完整教研活动实例，通过将校本研修与网络研修过程紧密结合，将学科日常教研与网络研修活动相结合，训后阶段专家将持续跟进指导学科课例研修活动的开展，推动常态化研修模式建立。</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（四）“双师教学”、“积学网”双举措促进优质教育资源共享</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在2016年国培项目训中训后，“双师教学”项目（1+1</w:t>
      </w:r>
      <w:proofErr w:type="gramStart"/>
      <w:r w:rsidRPr="005A3A0D">
        <w:rPr>
          <w:rFonts w:ascii="仿宋" w:eastAsia="仿宋" w:hAnsi="仿宋" w:hint="eastAsia"/>
          <w:sz w:val="24"/>
          <w:szCs w:val="24"/>
        </w:rPr>
        <w:t>慕课教学</w:t>
      </w:r>
      <w:proofErr w:type="gramEnd"/>
      <w:r w:rsidRPr="005A3A0D">
        <w:rPr>
          <w:rFonts w:ascii="仿宋" w:eastAsia="仿宋" w:hAnsi="仿宋" w:hint="eastAsia"/>
          <w:sz w:val="24"/>
          <w:szCs w:val="24"/>
        </w:rPr>
        <w:t>）项目将在项目区县教育行政部门的支持下遴选</w:t>
      </w:r>
      <w:proofErr w:type="gramStart"/>
      <w:r w:rsidRPr="005A3A0D">
        <w:rPr>
          <w:rFonts w:ascii="仿宋" w:eastAsia="仿宋" w:hAnsi="仿宋" w:hint="eastAsia"/>
          <w:sz w:val="24"/>
          <w:szCs w:val="24"/>
        </w:rPr>
        <w:t>优质学校</w:t>
      </w:r>
      <w:proofErr w:type="gramEnd"/>
      <w:r w:rsidRPr="005A3A0D">
        <w:rPr>
          <w:rFonts w:ascii="仿宋" w:eastAsia="仿宋" w:hAnsi="仿宋" w:hint="eastAsia"/>
          <w:sz w:val="24"/>
          <w:szCs w:val="24"/>
        </w:rPr>
        <w:t>作为项目实践基地，并长期免费向参</w:t>
      </w:r>
      <w:proofErr w:type="gramStart"/>
      <w:r w:rsidRPr="005A3A0D">
        <w:rPr>
          <w:rFonts w:ascii="仿宋" w:eastAsia="仿宋" w:hAnsi="仿宋" w:hint="eastAsia"/>
          <w:sz w:val="24"/>
          <w:szCs w:val="24"/>
        </w:rPr>
        <w:t>训教师开放</w:t>
      </w:r>
      <w:proofErr w:type="gramEnd"/>
      <w:r w:rsidRPr="005A3A0D">
        <w:rPr>
          <w:rFonts w:ascii="仿宋" w:eastAsia="仿宋" w:hAnsi="仿宋" w:hint="eastAsia"/>
          <w:sz w:val="24"/>
          <w:szCs w:val="24"/>
        </w:rPr>
        <w:t>“双师教学”课程资源，使各地学校共享优质的教育资源，促进乡村学前教育质量提升。“双师教学”资源定期更新，有效支持工作坊及研修小组线上线下研修活动开展。同时，借助陕西师范大学远程学院自主开发的基础教育资源网——“积学网”，为教师提供各学科，形式多样，内容丰富的资源。为学员提供递进式课程系列，供学员进一步自主选择，以支持后续应用及拓展提高。</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（五）专家常态跟进指导</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专家将定期进入工作坊和研修社区，汇集遴选问题，指导解决问题；使短期集中学习与长期校本研修相结合，促进新课程的实施与发展。通过资源共享、课</w:t>
      </w:r>
      <w:r w:rsidRPr="005A3A0D">
        <w:rPr>
          <w:rFonts w:ascii="仿宋" w:eastAsia="仿宋" w:hAnsi="仿宋" w:hint="eastAsia"/>
          <w:sz w:val="24"/>
          <w:szCs w:val="24"/>
        </w:rPr>
        <w:lastRenderedPageBreak/>
        <w:t>题研究、专家引领等形式，吸引教师参与网络研修活动，增强培训效果。建设在线培训课程资源和教师学习过程中的生成性资源</w:t>
      </w:r>
      <w:r w:rsidR="00AB2269">
        <w:rPr>
          <w:rFonts w:ascii="仿宋" w:eastAsia="仿宋" w:hAnsi="仿宋" w:hint="eastAsia"/>
          <w:sz w:val="24"/>
          <w:szCs w:val="24"/>
        </w:rPr>
        <w:t>。</w:t>
      </w:r>
      <w:r w:rsidRPr="005A3A0D">
        <w:rPr>
          <w:rFonts w:ascii="仿宋" w:eastAsia="仿宋" w:hAnsi="仿宋" w:hint="eastAsia"/>
          <w:sz w:val="24"/>
          <w:szCs w:val="24"/>
        </w:rPr>
        <w:t>同时，通过问卷调查、电话回访及组织专家实地回访讲学，开展教学指导活动。</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（六）利用电子档案探索学分互认机制</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为每位学员建立电子档案，为有在我校继续深造意愿的学员提供学历和非学历平台学分认证等服务。</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（七）本地化训后支持服务</w:t>
      </w:r>
    </w:p>
    <w:p w:rsidR="00787B82"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通过陕西师范大学山西省办事处，在训后提供以下服务：本地化训后效果跟踪、需求及反馈调研、本地研修资源库建设支持、训后线下活动组织实施等，第一时间响应本地服务需求，为山西教师继续教育事业长远发展尽绵薄之力。</w:t>
      </w:r>
    </w:p>
    <w:p w:rsidR="00787B82" w:rsidRPr="005A3A0D" w:rsidRDefault="00787B82" w:rsidP="00864C1E">
      <w:pPr>
        <w:pStyle w:val="a5"/>
        <w:ind w:firstLineChars="200" w:firstLine="480"/>
        <w:rPr>
          <w:rFonts w:ascii="仿宋" w:eastAsia="仿宋" w:hAnsi="仿宋"/>
          <w:sz w:val="24"/>
          <w:szCs w:val="24"/>
        </w:rPr>
      </w:pPr>
    </w:p>
    <w:p w:rsidR="00D73D40" w:rsidRPr="005A3A0D" w:rsidRDefault="00D73D40" w:rsidP="00864C1E">
      <w:pPr>
        <w:pStyle w:val="a5"/>
        <w:ind w:firstLineChars="200" w:firstLine="480"/>
        <w:rPr>
          <w:rFonts w:ascii="仿宋" w:eastAsia="仿宋" w:hAnsi="仿宋"/>
          <w:sz w:val="24"/>
          <w:szCs w:val="24"/>
        </w:rPr>
      </w:pPr>
    </w:p>
    <w:p w:rsidR="00D73D40" w:rsidRPr="00807D37" w:rsidRDefault="00D73D40" w:rsidP="00D73D40">
      <w:pPr>
        <w:pStyle w:val="a5"/>
        <w:spacing w:line="360" w:lineRule="auto"/>
        <w:ind w:firstLineChars="200" w:firstLine="480"/>
        <w:jc w:val="right"/>
        <w:rPr>
          <w:rFonts w:ascii="仿宋" w:eastAsia="仿宋" w:hAnsi="仿宋"/>
          <w:b/>
          <w:sz w:val="24"/>
          <w:szCs w:val="24"/>
        </w:rPr>
      </w:pPr>
      <w:r w:rsidRPr="00807D37">
        <w:rPr>
          <w:rFonts w:ascii="仿宋" w:eastAsia="仿宋" w:hAnsi="仿宋" w:hint="eastAsia"/>
          <w:b/>
          <w:sz w:val="24"/>
          <w:szCs w:val="24"/>
        </w:rPr>
        <w:t>陕西师范大学远程教育学院</w:t>
      </w:r>
    </w:p>
    <w:p w:rsidR="00D73D40" w:rsidRPr="00807D37" w:rsidRDefault="00D73D40" w:rsidP="00D73D40">
      <w:pPr>
        <w:pStyle w:val="a5"/>
        <w:spacing w:line="360" w:lineRule="auto"/>
        <w:ind w:firstLineChars="200" w:firstLine="480"/>
        <w:jc w:val="right"/>
        <w:rPr>
          <w:rFonts w:ascii="仿宋" w:eastAsia="仿宋" w:hAnsi="仿宋"/>
          <w:b/>
          <w:sz w:val="24"/>
          <w:szCs w:val="24"/>
        </w:rPr>
      </w:pPr>
      <w:r w:rsidRPr="00807D37">
        <w:rPr>
          <w:rFonts w:ascii="仿宋" w:eastAsia="仿宋" w:hAnsi="仿宋" w:hint="eastAsia"/>
          <w:b/>
          <w:sz w:val="24"/>
          <w:szCs w:val="24"/>
        </w:rPr>
        <w:t>2016年7月</w:t>
      </w:r>
    </w:p>
    <w:p w:rsidR="00787B82" w:rsidRPr="0001340E" w:rsidRDefault="00787B82" w:rsidP="009E67E3">
      <w:pPr>
        <w:pStyle w:val="1"/>
        <w:spacing w:before="0" w:after="0" w:line="360" w:lineRule="auto"/>
        <w:rPr>
          <w:rFonts w:asciiTheme="minorEastAsia" w:hAnsiTheme="minorEastAsia"/>
          <w:sz w:val="24"/>
        </w:rPr>
      </w:pPr>
    </w:p>
    <w:sectPr w:rsidR="00787B82" w:rsidRPr="0001340E" w:rsidSect="00B00D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CBF" w:rsidRDefault="007E1CBF" w:rsidP="006912E8">
      <w:pPr>
        <w:spacing w:line="240" w:lineRule="auto"/>
      </w:pPr>
      <w:r>
        <w:separator/>
      </w:r>
    </w:p>
  </w:endnote>
  <w:endnote w:type="continuationSeparator" w:id="0">
    <w:p w:rsidR="007E1CBF" w:rsidRDefault="007E1CBF" w:rsidP="006912E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
    <w:altName w:val="Arial Unicode MS"/>
    <w:charset w:val="86"/>
    <w:family w:val="modern"/>
    <w:pitch w:val="fixed"/>
    <w:sig w:usb0="00000000"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9394"/>
      <w:docPartObj>
        <w:docPartGallery w:val="Page Numbers (Bottom of Page)"/>
        <w:docPartUnique/>
      </w:docPartObj>
    </w:sdtPr>
    <w:sdtContent>
      <w:p w:rsidR="001C5822" w:rsidRDefault="006D38DD">
        <w:pPr>
          <w:pStyle w:val="a4"/>
          <w:jc w:val="center"/>
        </w:pPr>
        <w:r w:rsidRPr="006D38DD">
          <w:fldChar w:fldCharType="begin"/>
        </w:r>
        <w:r w:rsidR="001C5822">
          <w:instrText xml:space="preserve"> PAGE   \* MERGEFORMAT </w:instrText>
        </w:r>
        <w:r w:rsidRPr="006D38DD">
          <w:fldChar w:fldCharType="separate"/>
        </w:r>
        <w:r w:rsidR="002C477A" w:rsidRPr="002C477A">
          <w:rPr>
            <w:noProof/>
            <w:lang w:val="zh-CN"/>
          </w:rPr>
          <w:t>11</w:t>
        </w:r>
        <w:r>
          <w:rPr>
            <w:noProof/>
            <w:lang w:val="zh-CN"/>
          </w:rPr>
          <w:fldChar w:fldCharType="end"/>
        </w:r>
      </w:p>
    </w:sdtContent>
  </w:sdt>
  <w:p w:rsidR="001C5822" w:rsidRDefault="001C582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CBF" w:rsidRDefault="007E1CBF" w:rsidP="006912E8">
      <w:pPr>
        <w:spacing w:line="240" w:lineRule="auto"/>
      </w:pPr>
      <w:r>
        <w:separator/>
      </w:r>
    </w:p>
  </w:footnote>
  <w:footnote w:type="continuationSeparator" w:id="0">
    <w:p w:rsidR="007E1CBF" w:rsidRDefault="007E1CBF" w:rsidP="006912E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F7126"/>
    <w:multiLevelType w:val="hybridMultilevel"/>
    <w:tmpl w:val="D06A017A"/>
    <w:lvl w:ilvl="0" w:tplc="6AA4A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D44173"/>
    <w:multiLevelType w:val="hybridMultilevel"/>
    <w:tmpl w:val="EFE60014"/>
    <w:lvl w:ilvl="0" w:tplc="BC1CF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9375A92"/>
    <w:multiLevelType w:val="hybridMultilevel"/>
    <w:tmpl w:val="0DE8F150"/>
    <w:lvl w:ilvl="0" w:tplc="C786F3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BBE4688"/>
    <w:multiLevelType w:val="hybridMultilevel"/>
    <w:tmpl w:val="F350DE06"/>
    <w:lvl w:ilvl="0" w:tplc="21B47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2A35685"/>
    <w:multiLevelType w:val="hybridMultilevel"/>
    <w:tmpl w:val="D166AD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DB21F9"/>
    <w:multiLevelType w:val="hybridMultilevel"/>
    <w:tmpl w:val="D40C6828"/>
    <w:lvl w:ilvl="0" w:tplc="1460E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955FD4"/>
    <w:multiLevelType w:val="hybridMultilevel"/>
    <w:tmpl w:val="0BCCD7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D81C64"/>
    <w:multiLevelType w:val="hybridMultilevel"/>
    <w:tmpl w:val="15C0A884"/>
    <w:lvl w:ilvl="0" w:tplc="2BFE1976">
      <w:start w:val="1"/>
      <w:numFmt w:val="japaneseCounting"/>
      <w:lvlText w:val="（%1）"/>
      <w:lvlJc w:val="left"/>
      <w:pPr>
        <w:ind w:left="1247" w:hanging="765"/>
      </w:pPr>
      <w:rPr>
        <w:rFonts w:cs="宋体"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nsid w:val="79975BF7"/>
    <w:multiLevelType w:val="hybridMultilevel"/>
    <w:tmpl w:val="5A3E9A4E"/>
    <w:lvl w:ilvl="0" w:tplc="CE345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5"/>
  </w:num>
  <w:num w:numId="4">
    <w:abstractNumId w:val="8"/>
  </w:num>
  <w:num w:numId="5">
    <w:abstractNumId w:val="6"/>
  </w:num>
  <w:num w:numId="6">
    <w:abstractNumId w:val="4"/>
  </w:num>
  <w:num w:numId="7">
    <w:abstractNumId w:val="1"/>
  </w:num>
  <w:num w:numId="8">
    <w:abstractNumId w:val="2"/>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12E8"/>
    <w:rsid w:val="00001852"/>
    <w:rsid w:val="0001340E"/>
    <w:rsid w:val="000211AD"/>
    <w:rsid w:val="00021FE7"/>
    <w:rsid w:val="00025DC1"/>
    <w:rsid w:val="00027130"/>
    <w:rsid w:val="000311F9"/>
    <w:rsid w:val="00033CCB"/>
    <w:rsid w:val="00044EA4"/>
    <w:rsid w:val="00047C2B"/>
    <w:rsid w:val="00054A65"/>
    <w:rsid w:val="000613DB"/>
    <w:rsid w:val="0007408C"/>
    <w:rsid w:val="000838FB"/>
    <w:rsid w:val="00091CE9"/>
    <w:rsid w:val="000A5FF9"/>
    <w:rsid w:val="000B5F68"/>
    <w:rsid w:val="000B738F"/>
    <w:rsid w:val="000C468D"/>
    <w:rsid w:val="000F64D1"/>
    <w:rsid w:val="00101C17"/>
    <w:rsid w:val="00103959"/>
    <w:rsid w:val="001133EB"/>
    <w:rsid w:val="00123860"/>
    <w:rsid w:val="00126CD0"/>
    <w:rsid w:val="001377E5"/>
    <w:rsid w:val="0014067D"/>
    <w:rsid w:val="00152FEB"/>
    <w:rsid w:val="0015509C"/>
    <w:rsid w:val="00155AC0"/>
    <w:rsid w:val="00155DC8"/>
    <w:rsid w:val="001570BE"/>
    <w:rsid w:val="0017641B"/>
    <w:rsid w:val="0017654B"/>
    <w:rsid w:val="00180A49"/>
    <w:rsid w:val="001948EE"/>
    <w:rsid w:val="001C5822"/>
    <w:rsid w:val="001C5CBD"/>
    <w:rsid w:val="001C6FAE"/>
    <w:rsid w:val="001D28F5"/>
    <w:rsid w:val="001D2FAA"/>
    <w:rsid w:val="001D6BCB"/>
    <w:rsid w:val="001E0D8D"/>
    <w:rsid w:val="001E213B"/>
    <w:rsid w:val="001E46D6"/>
    <w:rsid w:val="001E7EC3"/>
    <w:rsid w:val="002009E0"/>
    <w:rsid w:val="00201ED9"/>
    <w:rsid w:val="0020675F"/>
    <w:rsid w:val="00222D8C"/>
    <w:rsid w:val="00232428"/>
    <w:rsid w:val="002444A1"/>
    <w:rsid w:val="00263559"/>
    <w:rsid w:val="00271576"/>
    <w:rsid w:val="00277D37"/>
    <w:rsid w:val="002828E2"/>
    <w:rsid w:val="002934C2"/>
    <w:rsid w:val="002A0410"/>
    <w:rsid w:val="002A0BF7"/>
    <w:rsid w:val="002A3E09"/>
    <w:rsid w:val="002B08F4"/>
    <w:rsid w:val="002C1959"/>
    <w:rsid w:val="002C477A"/>
    <w:rsid w:val="002C77E0"/>
    <w:rsid w:val="002E0818"/>
    <w:rsid w:val="002E7CE6"/>
    <w:rsid w:val="002F4A66"/>
    <w:rsid w:val="00303F66"/>
    <w:rsid w:val="00307622"/>
    <w:rsid w:val="00323AE6"/>
    <w:rsid w:val="00337FE7"/>
    <w:rsid w:val="003430EF"/>
    <w:rsid w:val="0034450E"/>
    <w:rsid w:val="0034547B"/>
    <w:rsid w:val="0036024F"/>
    <w:rsid w:val="00361699"/>
    <w:rsid w:val="0037094B"/>
    <w:rsid w:val="003874BE"/>
    <w:rsid w:val="003942E2"/>
    <w:rsid w:val="003A1B27"/>
    <w:rsid w:val="003A3D6A"/>
    <w:rsid w:val="003A776B"/>
    <w:rsid w:val="003A7EBD"/>
    <w:rsid w:val="003B28AD"/>
    <w:rsid w:val="003B7903"/>
    <w:rsid w:val="003C69EC"/>
    <w:rsid w:val="003D63C7"/>
    <w:rsid w:val="003F038E"/>
    <w:rsid w:val="003F7A83"/>
    <w:rsid w:val="004056CA"/>
    <w:rsid w:val="0041326F"/>
    <w:rsid w:val="004219C3"/>
    <w:rsid w:val="0043658C"/>
    <w:rsid w:val="0045697E"/>
    <w:rsid w:val="0046614B"/>
    <w:rsid w:val="0046783B"/>
    <w:rsid w:val="004805DB"/>
    <w:rsid w:val="00496D81"/>
    <w:rsid w:val="004A27E8"/>
    <w:rsid w:val="004A334C"/>
    <w:rsid w:val="004A3592"/>
    <w:rsid w:val="004A55B2"/>
    <w:rsid w:val="004B445B"/>
    <w:rsid w:val="004B46BF"/>
    <w:rsid w:val="004B5113"/>
    <w:rsid w:val="004B76AB"/>
    <w:rsid w:val="004C0330"/>
    <w:rsid w:val="004C3208"/>
    <w:rsid w:val="004C3248"/>
    <w:rsid w:val="004E65ED"/>
    <w:rsid w:val="004E6EE6"/>
    <w:rsid w:val="0050637F"/>
    <w:rsid w:val="00517921"/>
    <w:rsid w:val="00540854"/>
    <w:rsid w:val="00540A28"/>
    <w:rsid w:val="00551A7F"/>
    <w:rsid w:val="005575C1"/>
    <w:rsid w:val="00563851"/>
    <w:rsid w:val="00565C8D"/>
    <w:rsid w:val="0059398A"/>
    <w:rsid w:val="00593E87"/>
    <w:rsid w:val="00595033"/>
    <w:rsid w:val="005A3A0D"/>
    <w:rsid w:val="005A429A"/>
    <w:rsid w:val="005B0671"/>
    <w:rsid w:val="005B4090"/>
    <w:rsid w:val="005B41F5"/>
    <w:rsid w:val="005C3FB7"/>
    <w:rsid w:val="005D059A"/>
    <w:rsid w:val="005D47DE"/>
    <w:rsid w:val="005E0E27"/>
    <w:rsid w:val="005E4745"/>
    <w:rsid w:val="005F2046"/>
    <w:rsid w:val="00603000"/>
    <w:rsid w:val="00603AF8"/>
    <w:rsid w:val="0060713D"/>
    <w:rsid w:val="00624CE3"/>
    <w:rsid w:val="00642030"/>
    <w:rsid w:val="006445EB"/>
    <w:rsid w:val="006626F5"/>
    <w:rsid w:val="00683DBC"/>
    <w:rsid w:val="00683EBD"/>
    <w:rsid w:val="00690500"/>
    <w:rsid w:val="006912E8"/>
    <w:rsid w:val="00691E6A"/>
    <w:rsid w:val="006963B9"/>
    <w:rsid w:val="006A34EE"/>
    <w:rsid w:val="006A45E4"/>
    <w:rsid w:val="006B0B88"/>
    <w:rsid w:val="006B299B"/>
    <w:rsid w:val="006D38DD"/>
    <w:rsid w:val="006E7BF0"/>
    <w:rsid w:val="006F2DF7"/>
    <w:rsid w:val="006F680B"/>
    <w:rsid w:val="006F6F35"/>
    <w:rsid w:val="00704AD8"/>
    <w:rsid w:val="007153D0"/>
    <w:rsid w:val="00720219"/>
    <w:rsid w:val="00720777"/>
    <w:rsid w:val="00724A9C"/>
    <w:rsid w:val="00734BD5"/>
    <w:rsid w:val="007422E9"/>
    <w:rsid w:val="00751325"/>
    <w:rsid w:val="0075725E"/>
    <w:rsid w:val="00763BB5"/>
    <w:rsid w:val="00763E34"/>
    <w:rsid w:val="007816DF"/>
    <w:rsid w:val="0078272E"/>
    <w:rsid w:val="00787B82"/>
    <w:rsid w:val="007933B4"/>
    <w:rsid w:val="007936FE"/>
    <w:rsid w:val="007A3B02"/>
    <w:rsid w:val="007A4C53"/>
    <w:rsid w:val="007D52BB"/>
    <w:rsid w:val="007E1CBF"/>
    <w:rsid w:val="007F0CE1"/>
    <w:rsid w:val="007F0EF0"/>
    <w:rsid w:val="00805F02"/>
    <w:rsid w:val="0080670D"/>
    <w:rsid w:val="00807D37"/>
    <w:rsid w:val="0082211C"/>
    <w:rsid w:val="00832E22"/>
    <w:rsid w:val="00833EBA"/>
    <w:rsid w:val="00851360"/>
    <w:rsid w:val="00864A29"/>
    <w:rsid w:val="00864C1E"/>
    <w:rsid w:val="00871378"/>
    <w:rsid w:val="00871936"/>
    <w:rsid w:val="00881460"/>
    <w:rsid w:val="00881BA5"/>
    <w:rsid w:val="00890AB8"/>
    <w:rsid w:val="008A05A0"/>
    <w:rsid w:val="008A2D8B"/>
    <w:rsid w:val="008A4B77"/>
    <w:rsid w:val="008B5CE8"/>
    <w:rsid w:val="008D3467"/>
    <w:rsid w:val="008E2D93"/>
    <w:rsid w:val="008F05B3"/>
    <w:rsid w:val="008F0BF3"/>
    <w:rsid w:val="00911F21"/>
    <w:rsid w:val="0091263A"/>
    <w:rsid w:val="0093054C"/>
    <w:rsid w:val="00933C79"/>
    <w:rsid w:val="00935569"/>
    <w:rsid w:val="0094171D"/>
    <w:rsid w:val="009463B3"/>
    <w:rsid w:val="0094646F"/>
    <w:rsid w:val="00974DA8"/>
    <w:rsid w:val="0098223B"/>
    <w:rsid w:val="00983641"/>
    <w:rsid w:val="00992949"/>
    <w:rsid w:val="0099394A"/>
    <w:rsid w:val="009B33C2"/>
    <w:rsid w:val="009C3273"/>
    <w:rsid w:val="009D1ABB"/>
    <w:rsid w:val="009D67E0"/>
    <w:rsid w:val="009E2612"/>
    <w:rsid w:val="009E67E3"/>
    <w:rsid w:val="009E7EB6"/>
    <w:rsid w:val="009F1D91"/>
    <w:rsid w:val="009F7A74"/>
    <w:rsid w:val="00A05919"/>
    <w:rsid w:val="00A1050A"/>
    <w:rsid w:val="00A12461"/>
    <w:rsid w:val="00A20499"/>
    <w:rsid w:val="00A248AB"/>
    <w:rsid w:val="00A24DEA"/>
    <w:rsid w:val="00A27B9D"/>
    <w:rsid w:val="00A44203"/>
    <w:rsid w:val="00A44D0E"/>
    <w:rsid w:val="00A601DC"/>
    <w:rsid w:val="00A7628E"/>
    <w:rsid w:val="00A80183"/>
    <w:rsid w:val="00AA643B"/>
    <w:rsid w:val="00AA661F"/>
    <w:rsid w:val="00AA73EC"/>
    <w:rsid w:val="00AB2269"/>
    <w:rsid w:val="00AB4051"/>
    <w:rsid w:val="00AC480A"/>
    <w:rsid w:val="00AF430B"/>
    <w:rsid w:val="00AF539C"/>
    <w:rsid w:val="00B00DD0"/>
    <w:rsid w:val="00B25ECE"/>
    <w:rsid w:val="00B30DCA"/>
    <w:rsid w:val="00B36206"/>
    <w:rsid w:val="00B45DAD"/>
    <w:rsid w:val="00B52F4C"/>
    <w:rsid w:val="00B5354C"/>
    <w:rsid w:val="00B55BAA"/>
    <w:rsid w:val="00B56B31"/>
    <w:rsid w:val="00B601A9"/>
    <w:rsid w:val="00B62637"/>
    <w:rsid w:val="00B67335"/>
    <w:rsid w:val="00B822CF"/>
    <w:rsid w:val="00B826C2"/>
    <w:rsid w:val="00B83B5F"/>
    <w:rsid w:val="00B8670A"/>
    <w:rsid w:val="00B90442"/>
    <w:rsid w:val="00BB3845"/>
    <w:rsid w:val="00BB6ACB"/>
    <w:rsid w:val="00BC0859"/>
    <w:rsid w:val="00BC0E76"/>
    <w:rsid w:val="00BC15AB"/>
    <w:rsid w:val="00BD33C0"/>
    <w:rsid w:val="00BE5890"/>
    <w:rsid w:val="00BF3AEC"/>
    <w:rsid w:val="00BF5B5A"/>
    <w:rsid w:val="00C10FB8"/>
    <w:rsid w:val="00C16D52"/>
    <w:rsid w:val="00C25BED"/>
    <w:rsid w:val="00C33FD1"/>
    <w:rsid w:val="00C34E84"/>
    <w:rsid w:val="00C36FCD"/>
    <w:rsid w:val="00C521B0"/>
    <w:rsid w:val="00C53039"/>
    <w:rsid w:val="00C56B6A"/>
    <w:rsid w:val="00C7333D"/>
    <w:rsid w:val="00C73B44"/>
    <w:rsid w:val="00C740A6"/>
    <w:rsid w:val="00C778D8"/>
    <w:rsid w:val="00C934EB"/>
    <w:rsid w:val="00C9521B"/>
    <w:rsid w:val="00C968C9"/>
    <w:rsid w:val="00C96C13"/>
    <w:rsid w:val="00CB444E"/>
    <w:rsid w:val="00CB7250"/>
    <w:rsid w:val="00CC0AD1"/>
    <w:rsid w:val="00CC2285"/>
    <w:rsid w:val="00CC2519"/>
    <w:rsid w:val="00CC30BE"/>
    <w:rsid w:val="00CD49CC"/>
    <w:rsid w:val="00CD53E0"/>
    <w:rsid w:val="00CE1243"/>
    <w:rsid w:val="00CF1AFA"/>
    <w:rsid w:val="00CF242E"/>
    <w:rsid w:val="00CF32A4"/>
    <w:rsid w:val="00CF3C48"/>
    <w:rsid w:val="00CF4E94"/>
    <w:rsid w:val="00D2167A"/>
    <w:rsid w:val="00D432A8"/>
    <w:rsid w:val="00D45E89"/>
    <w:rsid w:val="00D57263"/>
    <w:rsid w:val="00D624C9"/>
    <w:rsid w:val="00D64022"/>
    <w:rsid w:val="00D70496"/>
    <w:rsid w:val="00D7252E"/>
    <w:rsid w:val="00D73D40"/>
    <w:rsid w:val="00D74F70"/>
    <w:rsid w:val="00D75081"/>
    <w:rsid w:val="00D752D0"/>
    <w:rsid w:val="00D75738"/>
    <w:rsid w:val="00D811AD"/>
    <w:rsid w:val="00D83B48"/>
    <w:rsid w:val="00D84480"/>
    <w:rsid w:val="00D8644D"/>
    <w:rsid w:val="00D91E4F"/>
    <w:rsid w:val="00D93C0E"/>
    <w:rsid w:val="00D95EAC"/>
    <w:rsid w:val="00DA4ACC"/>
    <w:rsid w:val="00DA5531"/>
    <w:rsid w:val="00DA731B"/>
    <w:rsid w:val="00DB0B38"/>
    <w:rsid w:val="00DB1B30"/>
    <w:rsid w:val="00DB5D5A"/>
    <w:rsid w:val="00DC5265"/>
    <w:rsid w:val="00DD138C"/>
    <w:rsid w:val="00DD1795"/>
    <w:rsid w:val="00DE0325"/>
    <w:rsid w:val="00DE2716"/>
    <w:rsid w:val="00DE4BCB"/>
    <w:rsid w:val="00DF63FF"/>
    <w:rsid w:val="00DF6CA5"/>
    <w:rsid w:val="00E222A9"/>
    <w:rsid w:val="00E256DC"/>
    <w:rsid w:val="00E34E3C"/>
    <w:rsid w:val="00E365A4"/>
    <w:rsid w:val="00E37BC9"/>
    <w:rsid w:val="00E4706F"/>
    <w:rsid w:val="00E51F16"/>
    <w:rsid w:val="00E6020A"/>
    <w:rsid w:val="00E61559"/>
    <w:rsid w:val="00E96E5A"/>
    <w:rsid w:val="00EA556E"/>
    <w:rsid w:val="00EB53A3"/>
    <w:rsid w:val="00EB6A73"/>
    <w:rsid w:val="00EB6DF9"/>
    <w:rsid w:val="00ED799F"/>
    <w:rsid w:val="00EE2B96"/>
    <w:rsid w:val="00EE5EEB"/>
    <w:rsid w:val="00EF15CC"/>
    <w:rsid w:val="00EF2340"/>
    <w:rsid w:val="00EF2C7C"/>
    <w:rsid w:val="00EF3216"/>
    <w:rsid w:val="00EF4880"/>
    <w:rsid w:val="00EF5209"/>
    <w:rsid w:val="00F02BE3"/>
    <w:rsid w:val="00F051AA"/>
    <w:rsid w:val="00F24E9F"/>
    <w:rsid w:val="00F2690F"/>
    <w:rsid w:val="00F3055B"/>
    <w:rsid w:val="00F33462"/>
    <w:rsid w:val="00F41452"/>
    <w:rsid w:val="00F41C05"/>
    <w:rsid w:val="00F45C61"/>
    <w:rsid w:val="00F73BEF"/>
    <w:rsid w:val="00F74791"/>
    <w:rsid w:val="00F805CD"/>
    <w:rsid w:val="00F81CDA"/>
    <w:rsid w:val="00F84FE6"/>
    <w:rsid w:val="00F8534B"/>
    <w:rsid w:val="00F90897"/>
    <w:rsid w:val="00F93210"/>
    <w:rsid w:val="00FA1621"/>
    <w:rsid w:val="00FA21FB"/>
    <w:rsid w:val="00FA2749"/>
    <w:rsid w:val="00FA61C1"/>
    <w:rsid w:val="00FA7613"/>
    <w:rsid w:val="00FC7FBD"/>
    <w:rsid w:val="00FD4C23"/>
    <w:rsid w:val="00FE0C80"/>
    <w:rsid w:val="00FE39B5"/>
    <w:rsid w:val="00FF59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1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HTML Preformatted"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7DE"/>
    <w:pPr>
      <w:widowControl w:val="0"/>
    </w:pPr>
  </w:style>
  <w:style w:type="paragraph" w:styleId="1">
    <w:name w:val="heading 1"/>
    <w:basedOn w:val="a"/>
    <w:next w:val="a"/>
    <w:link w:val="1Char"/>
    <w:qFormat/>
    <w:rsid w:val="00787B82"/>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rsid w:val="00787B82"/>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787B82"/>
    <w:pPr>
      <w:widowControl/>
      <w:spacing w:before="100" w:beforeAutospacing="1" w:after="100" w:afterAutospacing="1" w:line="240" w:lineRule="auto"/>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787B82"/>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912E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qFormat/>
    <w:rsid w:val="006912E8"/>
    <w:rPr>
      <w:sz w:val="18"/>
      <w:szCs w:val="18"/>
    </w:rPr>
  </w:style>
  <w:style w:type="paragraph" w:styleId="a4">
    <w:name w:val="footer"/>
    <w:basedOn w:val="a"/>
    <w:link w:val="Char0"/>
    <w:uiPriority w:val="99"/>
    <w:unhideWhenUsed/>
    <w:qFormat/>
    <w:rsid w:val="006912E8"/>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qFormat/>
    <w:rsid w:val="006912E8"/>
    <w:rPr>
      <w:sz w:val="18"/>
      <w:szCs w:val="18"/>
    </w:rPr>
  </w:style>
  <w:style w:type="paragraph" w:styleId="a5">
    <w:name w:val="No Spacing"/>
    <w:uiPriority w:val="1"/>
    <w:qFormat/>
    <w:rsid w:val="003942E2"/>
    <w:pPr>
      <w:widowControl w:val="0"/>
      <w:spacing w:line="240" w:lineRule="auto"/>
    </w:pPr>
  </w:style>
  <w:style w:type="table" w:styleId="a6">
    <w:name w:val="Table Grid"/>
    <w:basedOn w:val="a1"/>
    <w:uiPriority w:val="59"/>
    <w:qFormat/>
    <w:rsid w:val="00E4706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qFormat/>
    <w:rsid w:val="00CF3C48"/>
    <w:pPr>
      <w:ind w:firstLineChars="200" w:firstLine="420"/>
    </w:pPr>
  </w:style>
  <w:style w:type="paragraph" w:styleId="a8">
    <w:name w:val="Balloon Text"/>
    <w:basedOn w:val="a"/>
    <w:link w:val="Char1"/>
    <w:uiPriority w:val="99"/>
    <w:unhideWhenUsed/>
    <w:qFormat/>
    <w:rsid w:val="00EE2B96"/>
    <w:pPr>
      <w:spacing w:line="240" w:lineRule="auto"/>
    </w:pPr>
    <w:rPr>
      <w:sz w:val="18"/>
      <w:szCs w:val="18"/>
    </w:rPr>
  </w:style>
  <w:style w:type="character" w:customStyle="1" w:styleId="Char1">
    <w:name w:val="批注框文本 Char"/>
    <w:basedOn w:val="a0"/>
    <w:link w:val="a8"/>
    <w:uiPriority w:val="99"/>
    <w:qFormat/>
    <w:rsid w:val="00EE2B96"/>
    <w:rPr>
      <w:sz w:val="18"/>
      <w:szCs w:val="18"/>
    </w:rPr>
  </w:style>
  <w:style w:type="character" w:customStyle="1" w:styleId="1Char">
    <w:name w:val="标题 1 Char"/>
    <w:basedOn w:val="a0"/>
    <w:link w:val="1"/>
    <w:qFormat/>
    <w:rsid w:val="00787B82"/>
    <w:rPr>
      <w:rFonts w:ascii="Calibri" w:eastAsia="宋体" w:hAnsi="Calibri" w:cs="Times New Roman"/>
      <w:b/>
      <w:bCs/>
      <w:kern w:val="44"/>
      <w:sz w:val="44"/>
      <w:szCs w:val="44"/>
    </w:rPr>
  </w:style>
  <w:style w:type="character" w:customStyle="1" w:styleId="2Char">
    <w:name w:val="标题 2 Char"/>
    <w:basedOn w:val="a0"/>
    <w:link w:val="2"/>
    <w:uiPriority w:val="9"/>
    <w:qFormat/>
    <w:rsid w:val="00787B82"/>
    <w:rPr>
      <w:rFonts w:ascii="Cambria" w:eastAsia="宋体" w:hAnsi="Cambria" w:cs="Times New Roman"/>
      <w:b/>
      <w:bCs/>
      <w:sz w:val="32"/>
      <w:szCs w:val="32"/>
    </w:rPr>
  </w:style>
  <w:style w:type="character" w:customStyle="1" w:styleId="3Char">
    <w:name w:val="标题 3 Char"/>
    <w:basedOn w:val="a0"/>
    <w:link w:val="3"/>
    <w:uiPriority w:val="9"/>
    <w:qFormat/>
    <w:rsid w:val="00787B82"/>
    <w:rPr>
      <w:rFonts w:ascii="宋体" w:eastAsia="宋体" w:hAnsi="宋体" w:cs="Times New Roman"/>
      <w:b/>
      <w:bCs/>
      <w:kern w:val="0"/>
      <w:sz w:val="27"/>
      <w:szCs w:val="27"/>
    </w:rPr>
  </w:style>
  <w:style w:type="character" w:customStyle="1" w:styleId="4Char">
    <w:name w:val="标题 4 Char"/>
    <w:basedOn w:val="a0"/>
    <w:link w:val="4"/>
    <w:uiPriority w:val="9"/>
    <w:qFormat/>
    <w:rsid w:val="00787B82"/>
    <w:rPr>
      <w:rFonts w:ascii="Cambria" w:eastAsia="宋体" w:hAnsi="Cambria" w:cs="Times New Roman"/>
      <w:b/>
      <w:bCs/>
      <w:sz w:val="28"/>
      <w:szCs w:val="28"/>
    </w:rPr>
  </w:style>
  <w:style w:type="paragraph" w:customStyle="1" w:styleId="10">
    <w:name w:val="列出段落1"/>
    <w:basedOn w:val="a"/>
    <w:link w:val="Char2"/>
    <w:qFormat/>
    <w:rsid w:val="00787B82"/>
    <w:pPr>
      <w:spacing w:line="240" w:lineRule="auto"/>
      <w:ind w:firstLineChars="200" w:firstLine="420"/>
    </w:pPr>
    <w:rPr>
      <w:rFonts w:ascii="Times New Roman" w:eastAsia="宋体" w:hAnsi="Times New Roman" w:cs="Times New Roman"/>
      <w:szCs w:val="24"/>
    </w:rPr>
  </w:style>
  <w:style w:type="character" w:customStyle="1" w:styleId="Char2">
    <w:name w:val="列出段落 Char"/>
    <w:link w:val="10"/>
    <w:qFormat/>
    <w:rsid w:val="00787B82"/>
    <w:rPr>
      <w:rFonts w:ascii="Times New Roman" w:eastAsia="宋体" w:hAnsi="Times New Roman" w:cs="Times New Roman"/>
      <w:szCs w:val="24"/>
    </w:rPr>
  </w:style>
  <w:style w:type="paragraph" w:styleId="a9">
    <w:name w:val="annotation text"/>
    <w:basedOn w:val="a"/>
    <w:link w:val="Char3"/>
    <w:unhideWhenUsed/>
    <w:qFormat/>
    <w:rsid w:val="00787B82"/>
    <w:pPr>
      <w:spacing w:line="240" w:lineRule="auto"/>
      <w:jc w:val="left"/>
    </w:pPr>
    <w:rPr>
      <w:rFonts w:ascii="Calibri" w:eastAsia="宋体" w:hAnsi="Calibri" w:cs="Times New Roman"/>
    </w:rPr>
  </w:style>
  <w:style w:type="character" w:customStyle="1" w:styleId="Char3">
    <w:name w:val="批注文字 Char"/>
    <w:basedOn w:val="a0"/>
    <w:link w:val="a9"/>
    <w:qFormat/>
    <w:rsid w:val="00787B82"/>
    <w:rPr>
      <w:rFonts w:ascii="Calibri" w:eastAsia="宋体" w:hAnsi="Calibri" w:cs="Times New Roman"/>
    </w:rPr>
  </w:style>
  <w:style w:type="paragraph" w:styleId="aa">
    <w:name w:val="annotation subject"/>
    <w:basedOn w:val="a9"/>
    <w:next w:val="a9"/>
    <w:link w:val="Char30"/>
    <w:uiPriority w:val="99"/>
    <w:qFormat/>
    <w:rsid w:val="00787B82"/>
    <w:rPr>
      <w:b/>
      <w:bCs/>
      <w:szCs w:val="24"/>
    </w:rPr>
  </w:style>
  <w:style w:type="character" w:customStyle="1" w:styleId="Char4">
    <w:name w:val="批注主题 Char"/>
    <w:basedOn w:val="Char3"/>
    <w:uiPriority w:val="99"/>
    <w:qFormat/>
    <w:rsid w:val="00787B82"/>
    <w:rPr>
      <w:rFonts w:ascii="Calibri" w:eastAsia="宋体" w:hAnsi="Calibri" w:cs="Times New Roman"/>
      <w:b/>
      <w:bCs/>
    </w:rPr>
  </w:style>
  <w:style w:type="character" w:customStyle="1" w:styleId="Char30">
    <w:name w:val="批注主题 Char3"/>
    <w:link w:val="aa"/>
    <w:uiPriority w:val="99"/>
    <w:qFormat/>
    <w:rsid w:val="00787B82"/>
    <w:rPr>
      <w:rFonts w:ascii="Calibri" w:eastAsia="宋体" w:hAnsi="Calibri" w:cs="Times New Roman"/>
      <w:b/>
      <w:bCs/>
      <w:szCs w:val="24"/>
    </w:rPr>
  </w:style>
  <w:style w:type="character" w:customStyle="1" w:styleId="Char10">
    <w:name w:val="批注文字 Char1"/>
    <w:qFormat/>
    <w:rsid w:val="00787B82"/>
    <w:rPr>
      <w:rFonts w:ascii="Calibri" w:eastAsia="宋体" w:hAnsi="Calibri" w:cs="Times New Roman"/>
    </w:rPr>
  </w:style>
  <w:style w:type="paragraph" w:styleId="7">
    <w:name w:val="toc 7"/>
    <w:basedOn w:val="a"/>
    <w:next w:val="a"/>
    <w:uiPriority w:val="39"/>
    <w:unhideWhenUsed/>
    <w:qFormat/>
    <w:rsid w:val="00787B82"/>
    <w:pPr>
      <w:spacing w:line="240" w:lineRule="auto"/>
      <w:ind w:leftChars="1200" w:left="2520"/>
    </w:pPr>
    <w:rPr>
      <w:rFonts w:ascii="Calibri" w:eastAsia="宋体" w:hAnsi="Calibri" w:cs="Times New Roman"/>
    </w:rPr>
  </w:style>
  <w:style w:type="paragraph" w:styleId="ab">
    <w:name w:val="Document Map"/>
    <w:basedOn w:val="a"/>
    <w:link w:val="Char20"/>
    <w:uiPriority w:val="99"/>
    <w:unhideWhenUsed/>
    <w:qFormat/>
    <w:rsid w:val="00787B82"/>
    <w:pPr>
      <w:spacing w:line="240" w:lineRule="auto"/>
    </w:pPr>
    <w:rPr>
      <w:rFonts w:ascii="宋体" w:eastAsia="宋体" w:hAnsi="Calibri" w:cs="Times New Roman"/>
      <w:sz w:val="18"/>
      <w:szCs w:val="18"/>
    </w:rPr>
  </w:style>
  <w:style w:type="character" w:customStyle="1" w:styleId="Char5">
    <w:name w:val="文档结构图 Char"/>
    <w:basedOn w:val="a0"/>
    <w:uiPriority w:val="99"/>
    <w:qFormat/>
    <w:rsid w:val="00787B82"/>
    <w:rPr>
      <w:rFonts w:ascii="宋体" w:eastAsia="宋体"/>
      <w:sz w:val="18"/>
      <w:szCs w:val="18"/>
    </w:rPr>
  </w:style>
  <w:style w:type="character" w:customStyle="1" w:styleId="Char20">
    <w:name w:val="文档结构图 Char2"/>
    <w:link w:val="ab"/>
    <w:uiPriority w:val="99"/>
    <w:qFormat/>
    <w:rsid w:val="00787B82"/>
    <w:rPr>
      <w:rFonts w:ascii="宋体" w:eastAsia="宋体" w:hAnsi="Calibri" w:cs="Times New Roman"/>
      <w:sz w:val="18"/>
      <w:szCs w:val="18"/>
    </w:rPr>
  </w:style>
  <w:style w:type="paragraph" w:styleId="ac">
    <w:name w:val="Body Text"/>
    <w:basedOn w:val="a"/>
    <w:link w:val="Char21"/>
    <w:uiPriority w:val="99"/>
    <w:qFormat/>
    <w:rsid w:val="00787B82"/>
    <w:pPr>
      <w:adjustRightInd w:val="0"/>
      <w:spacing w:line="240" w:lineRule="auto"/>
      <w:jc w:val="left"/>
      <w:textAlignment w:val="baseline"/>
    </w:pPr>
    <w:rPr>
      <w:rFonts w:ascii="Times New Roman" w:eastAsia="宋体" w:hAnsi="Times New Roman" w:cs="Times New Roman"/>
    </w:rPr>
  </w:style>
  <w:style w:type="character" w:customStyle="1" w:styleId="Char6">
    <w:name w:val="正文文本 Char"/>
    <w:basedOn w:val="a0"/>
    <w:uiPriority w:val="99"/>
    <w:qFormat/>
    <w:rsid w:val="00787B82"/>
  </w:style>
  <w:style w:type="character" w:customStyle="1" w:styleId="Char21">
    <w:name w:val="正文文本 Char2"/>
    <w:link w:val="ac"/>
    <w:uiPriority w:val="99"/>
    <w:qFormat/>
    <w:rsid w:val="00787B82"/>
    <w:rPr>
      <w:rFonts w:ascii="Times New Roman" w:eastAsia="宋体" w:hAnsi="Times New Roman" w:cs="Times New Roman"/>
    </w:rPr>
  </w:style>
  <w:style w:type="paragraph" w:styleId="ad">
    <w:name w:val="Body Text Indent"/>
    <w:basedOn w:val="a"/>
    <w:link w:val="Char7"/>
    <w:uiPriority w:val="99"/>
    <w:unhideWhenUsed/>
    <w:qFormat/>
    <w:rsid w:val="00787B82"/>
    <w:pPr>
      <w:spacing w:after="120" w:line="240" w:lineRule="auto"/>
      <w:ind w:leftChars="200" w:left="420"/>
    </w:pPr>
    <w:rPr>
      <w:rFonts w:ascii="Calibri" w:eastAsia="宋体" w:hAnsi="Calibri" w:cs="Times New Roman"/>
    </w:rPr>
  </w:style>
  <w:style w:type="character" w:customStyle="1" w:styleId="Char7">
    <w:name w:val="正文文本缩进 Char"/>
    <w:basedOn w:val="a0"/>
    <w:link w:val="ad"/>
    <w:uiPriority w:val="99"/>
    <w:qFormat/>
    <w:rsid w:val="00787B82"/>
    <w:rPr>
      <w:rFonts w:ascii="Calibri" w:eastAsia="宋体" w:hAnsi="Calibri" w:cs="Times New Roman"/>
    </w:rPr>
  </w:style>
  <w:style w:type="paragraph" w:styleId="5">
    <w:name w:val="toc 5"/>
    <w:basedOn w:val="a"/>
    <w:next w:val="a"/>
    <w:uiPriority w:val="39"/>
    <w:unhideWhenUsed/>
    <w:qFormat/>
    <w:rsid w:val="00787B82"/>
    <w:pPr>
      <w:spacing w:line="240" w:lineRule="auto"/>
      <w:ind w:leftChars="800" w:left="1680"/>
    </w:pPr>
    <w:rPr>
      <w:rFonts w:ascii="Calibri" w:eastAsia="宋体" w:hAnsi="Calibri" w:cs="Times New Roman"/>
    </w:rPr>
  </w:style>
  <w:style w:type="paragraph" w:styleId="30">
    <w:name w:val="toc 3"/>
    <w:basedOn w:val="a"/>
    <w:next w:val="a"/>
    <w:uiPriority w:val="39"/>
    <w:unhideWhenUsed/>
    <w:qFormat/>
    <w:rsid w:val="00787B82"/>
    <w:pPr>
      <w:spacing w:line="240" w:lineRule="auto"/>
      <w:ind w:leftChars="400" w:left="840"/>
    </w:pPr>
    <w:rPr>
      <w:rFonts w:ascii="Calibri" w:eastAsia="宋体" w:hAnsi="Calibri" w:cs="Times New Roman"/>
    </w:rPr>
  </w:style>
  <w:style w:type="paragraph" w:styleId="8">
    <w:name w:val="toc 8"/>
    <w:basedOn w:val="a"/>
    <w:next w:val="a"/>
    <w:uiPriority w:val="39"/>
    <w:unhideWhenUsed/>
    <w:qFormat/>
    <w:rsid w:val="00787B82"/>
    <w:pPr>
      <w:spacing w:line="240" w:lineRule="auto"/>
      <w:ind w:leftChars="1400" w:left="2940"/>
    </w:pPr>
    <w:rPr>
      <w:rFonts w:ascii="Calibri" w:eastAsia="宋体" w:hAnsi="Calibri" w:cs="Times New Roman"/>
    </w:rPr>
  </w:style>
  <w:style w:type="paragraph" w:styleId="ae">
    <w:name w:val="Date"/>
    <w:basedOn w:val="a"/>
    <w:next w:val="a"/>
    <w:link w:val="Char22"/>
    <w:uiPriority w:val="99"/>
    <w:qFormat/>
    <w:rsid w:val="00787B82"/>
    <w:pPr>
      <w:spacing w:line="240" w:lineRule="auto"/>
      <w:ind w:leftChars="2500" w:left="100"/>
    </w:pPr>
    <w:rPr>
      <w:rFonts w:ascii="Times New Roman" w:eastAsia="宋体" w:hAnsi="Times New Roman" w:cs="Times New Roman"/>
      <w:szCs w:val="24"/>
    </w:rPr>
  </w:style>
  <w:style w:type="character" w:customStyle="1" w:styleId="Char8">
    <w:name w:val="日期 Char"/>
    <w:basedOn w:val="a0"/>
    <w:uiPriority w:val="99"/>
    <w:qFormat/>
    <w:rsid w:val="00787B82"/>
  </w:style>
  <w:style w:type="character" w:customStyle="1" w:styleId="Char22">
    <w:name w:val="日期 Char2"/>
    <w:link w:val="ae"/>
    <w:uiPriority w:val="99"/>
    <w:qFormat/>
    <w:rsid w:val="00787B82"/>
    <w:rPr>
      <w:rFonts w:ascii="Times New Roman" w:eastAsia="宋体" w:hAnsi="Times New Roman" w:cs="Times New Roman"/>
      <w:szCs w:val="24"/>
    </w:rPr>
  </w:style>
  <w:style w:type="paragraph" w:styleId="20">
    <w:name w:val="Body Text Indent 2"/>
    <w:basedOn w:val="a"/>
    <w:link w:val="2Char0"/>
    <w:uiPriority w:val="99"/>
    <w:unhideWhenUsed/>
    <w:qFormat/>
    <w:rsid w:val="00787B82"/>
    <w:pPr>
      <w:spacing w:after="120" w:line="480" w:lineRule="auto"/>
      <w:ind w:leftChars="200" w:left="420"/>
    </w:pPr>
    <w:rPr>
      <w:rFonts w:ascii="Calibri" w:eastAsia="宋体" w:hAnsi="Calibri" w:cs="Times New Roman"/>
    </w:rPr>
  </w:style>
  <w:style w:type="character" w:customStyle="1" w:styleId="2Char0">
    <w:name w:val="正文文本缩进 2 Char"/>
    <w:basedOn w:val="a0"/>
    <w:link w:val="20"/>
    <w:uiPriority w:val="99"/>
    <w:qFormat/>
    <w:rsid w:val="00787B82"/>
    <w:rPr>
      <w:rFonts w:ascii="Calibri" w:eastAsia="宋体" w:hAnsi="Calibri" w:cs="Times New Roman"/>
    </w:rPr>
  </w:style>
  <w:style w:type="paragraph" w:styleId="11">
    <w:name w:val="toc 1"/>
    <w:basedOn w:val="a"/>
    <w:next w:val="a"/>
    <w:uiPriority w:val="39"/>
    <w:unhideWhenUsed/>
    <w:qFormat/>
    <w:rsid w:val="00787B82"/>
    <w:pPr>
      <w:spacing w:line="240" w:lineRule="auto"/>
    </w:pPr>
    <w:rPr>
      <w:rFonts w:ascii="Calibri" w:eastAsia="宋体" w:hAnsi="Calibri" w:cs="黑体"/>
    </w:rPr>
  </w:style>
  <w:style w:type="paragraph" w:styleId="40">
    <w:name w:val="toc 4"/>
    <w:basedOn w:val="a"/>
    <w:next w:val="a"/>
    <w:uiPriority w:val="39"/>
    <w:unhideWhenUsed/>
    <w:qFormat/>
    <w:rsid w:val="00787B82"/>
    <w:pPr>
      <w:spacing w:line="240" w:lineRule="auto"/>
      <w:ind w:leftChars="600" w:left="1260"/>
    </w:pPr>
    <w:rPr>
      <w:rFonts w:ascii="Calibri" w:eastAsia="宋体" w:hAnsi="Calibri" w:cs="Times New Roman"/>
    </w:rPr>
  </w:style>
  <w:style w:type="paragraph" w:styleId="6">
    <w:name w:val="toc 6"/>
    <w:basedOn w:val="a"/>
    <w:next w:val="a"/>
    <w:uiPriority w:val="39"/>
    <w:unhideWhenUsed/>
    <w:qFormat/>
    <w:rsid w:val="00787B82"/>
    <w:pPr>
      <w:spacing w:line="240" w:lineRule="auto"/>
      <w:ind w:leftChars="1000" w:left="2100"/>
    </w:pPr>
    <w:rPr>
      <w:rFonts w:ascii="Calibri" w:eastAsia="宋体" w:hAnsi="Calibri" w:cs="Times New Roman"/>
    </w:rPr>
  </w:style>
  <w:style w:type="paragraph" w:styleId="21">
    <w:name w:val="toc 2"/>
    <w:basedOn w:val="a"/>
    <w:next w:val="a"/>
    <w:uiPriority w:val="39"/>
    <w:qFormat/>
    <w:rsid w:val="00787B82"/>
    <w:pPr>
      <w:spacing w:line="240" w:lineRule="auto"/>
      <w:ind w:leftChars="200" w:left="420"/>
    </w:pPr>
    <w:rPr>
      <w:rFonts w:ascii="Times New Roman" w:eastAsia="宋体" w:hAnsi="Times New Roman" w:cs="Times New Roman"/>
      <w:szCs w:val="24"/>
    </w:rPr>
  </w:style>
  <w:style w:type="paragraph" w:styleId="9">
    <w:name w:val="toc 9"/>
    <w:basedOn w:val="a"/>
    <w:next w:val="a"/>
    <w:uiPriority w:val="39"/>
    <w:unhideWhenUsed/>
    <w:qFormat/>
    <w:rsid w:val="00787B82"/>
    <w:pPr>
      <w:spacing w:line="240" w:lineRule="auto"/>
      <w:ind w:leftChars="1600" w:left="3360"/>
    </w:pPr>
    <w:rPr>
      <w:rFonts w:ascii="Calibri" w:eastAsia="宋体" w:hAnsi="Calibri" w:cs="Times New Roman"/>
    </w:rPr>
  </w:style>
  <w:style w:type="paragraph" w:styleId="HTML">
    <w:name w:val="HTML Preformatted"/>
    <w:basedOn w:val="a"/>
    <w:link w:val="HTMLChar2"/>
    <w:unhideWhenUsed/>
    <w:qFormat/>
    <w:rsid w:val="0078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Times New Roman"/>
      <w:sz w:val="24"/>
      <w:szCs w:val="24"/>
    </w:rPr>
  </w:style>
  <w:style w:type="character" w:customStyle="1" w:styleId="HTMLChar">
    <w:name w:val="HTML 预设格式 Char"/>
    <w:basedOn w:val="a0"/>
    <w:qFormat/>
    <w:rsid w:val="00787B82"/>
    <w:rPr>
      <w:rFonts w:ascii="Courier New" w:hAnsi="Courier New" w:cs="Courier New"/>
      <w:sz w:val="20"/>
      <w:szCs w:val="20"/>
    </w:rPr>
  </w:style>
  <w:style w:type="character" w:customStyle="1" w:styleId="HTMLChar2">
    <w:name w:val="HTML 预设格式 Char2"/>
    <w:link w:val="HTML"/>
    <w:qFormat/>
    <w:rsid w:val="00787B82"/>
    <w:rPr>
      <w:rFonts w:ascii="宋体" w:eastAsia="宋体" w:hAnsi="宋体" w:cs="Times New Roman"/>
      <w:sz w:val="24"/>
      <w:szCs w:val="24"/>
    </w:rPr>
  </w:style>
  <w:style w:type="paragraph" w:styleId="af">
    <w:name w:val="Normal (Web)"/>
    <w:basedOn w:val="a"/>
    <w:link w:val="Char9"/>
    <w:unhideWhenUsed/>
    <w:qFormat/>
    <w:rsid w:val="00787B82"/>
    <w:pPr>
      <w:spacing w:before="100" w:beforeAutospacing="1" w:after="100" w:afterAutospacing="1" w:line="240" w:lineRule="auto"/>
      <w:jc w:val="left"/>
    </w:pPr>
    <w:rPr>
      <w:rFonts w:ascii="Times New Roman" w:eastAsia="宋体" w:hAnsi="Times New Roman" w:cs="Times New Roman"/>
      <w:sz w:val="24"/>
      <w:szCs w:val="24"/>
    </w:rPr>
  </w:style>
  <w:style w:type="character" w:customStyle="1" w:styleId="Char9">
    <w:name w:val="普通(网站) Char"/>
    <w:link w:val="af"/>
    <w:qFormat/>
    <w:locked/>
    <w:rsid w:val="00787B82"/>
    <w:rPr>
      <w:rFonts w:ascii="Times New Roman" w:eastAsia="宋体" w:hAnsi="Times New Roman" w:cs="Times New Roman"/>
      <w:sz w:val="24"/>
      <w:szCs w:val="24"/>
    </w:rPr>
  </w:style>
  <w:style w:type="paragraph" w:styleId="af0">
    <w:name w:val="Title"/>
    <w:basedOn w:val="a"/>
    <w:next w:val="a"/>
    <w:link w:val="Char31"/>
    <w:qFormat/>
    <w:rsid w:val="00787B82"/>
    <w:pPr>
      <w:spacing w:before="240" w:after="60" w:line="240" w:lineRule="auto"/>
      <w:jc w:val="center"/>
      <w:outlineLvl w:val="0"/>
    </w:pPr>
    <w:rPr>
      <w:rFonts w:ascii="Cambria" w:eastAsia="宋体" w:hAnsi="Cambria" w:cs="Times New Roman"/>
      <w:b/>
      <w:bCs/>
      <w:sz w:val="32"/>
      <w:szCs w:val="32"/>
    </w:rPr>
  </w:style>
  <w:style w:type="character" w:customStyle="1" w:styleId="Chara">
    <w:name w:val="标题 Char"/>
    <w:basedOn w:val="a0"/>
    <w:qFormat/>
    <w:rsid w:val="00787B82"/>
    <w:rPr>
      <w:rFonts w:asciiTheme="majorHAnsi" w:eastAsia="宋体" w:hAnsiTheme="majorHAnsi" w:cstheme="majorBidi"/>
      <w:b/>
      <w:bCs/>
      <w:sz w:val="32"/>
      <w:szCs w:val="32"/>
    </w:rPr>
  </w:style>
  <w:style w:type="character" w:customStyle="1" w:styleId="Char31">
    <w:name w:val="标题 Char3"/>
    <w:link w:val="af0"/>
    <w:qFormat/>
    <w:rsid w:val="00787B82"/>
    <w:rPr>
      <w:rFonts w:ascii="Cambria" w:eastAsia="宋体" w:hAnsi="Cambria" w:cs="Times New Roman"/>
      <w:b/>
      <w:bCs/>
      <w:sz w:val="32"/>
      <w:szCs w:val="32"/>
    </w:rPr>
  </w:style>
  <w:style w:type="character" w:styleId="af1">
    <w:name w:val="Strong"/>
    <w:uiPriority w:val="22"/>
    <w:qFormat/>
    <w:rsid w:val="00787B82"/>
    <w:rPr>
      <w:b/>
    </w:rPr>
  </w:style>
  <w:style w:type="character" w:styleId="af2">
    <w:name w:val="page number"/>
    <w:basedOn w:val="a0"/>
    <w:uiPriority w:val="99"/>
    <w:unhideWhenUsed/>
    <w:qFormat/>
    <w:rsid w:val="00787B82"/>
  </w:style>
  <w:style w:type="paragraph" w:customStyle="1" w:styleId="af3">
    <w:uiPriority w:val="99"/>
    <w:unhideWhenUsed/>
    <w:qFormat/>
    <w:rsid w:val="00787B82"/>
    <w:pPr>
      <w:widowControl w:val="0"/>
    </w:pPr>
  </w:style>
  <w:style w:type="character" w:styleId="af4">
    <w:name w:val="Emphasis"/>
    <w:uiPriority w:val="20"/>
    <w:qFormat/>
    <w:rsid w:val="00787B82"/>
    <w:rPr>
      <w:i/>
      <w:iCs/>
    </w:rPr>
  </w:style>
  <w:style w:type="character" w:styleId="af5">
    <w:name w:val="Hyperlink"/>
    <w:uiPriority w:val="99"/>
    <w:unhideWhenUsed/>
    <w:qFormat/>
    <w:rsid w:val="00787B82"/>
    <w:rPr>
      <w:color w:val="0000FF"/>
      <w:u w:val="single"/>
    </w:rPr>
  </w:style>
  <w:style w:type="character" w:styleId="af6">
    <w:name w:val="annotation reference"/>
    <w:qFormat/>
    <w:rsid w:val="00787B82"/>
    <w:rPr>
      <w:sz w:val="21"/>
      <w:szCs w:val="21"/>
    </w:rPr>
  </w:style>
  <w:style w:type="character" w:customStyle="1" w:styleId="Char11">
    <w:name w:val="日期 Char1"/>
    <w:uiPriority w:val="99"/>
    <w:qFormat/>
    <w:locked/>
    <w:rsid w:val="00787B82"/>
    <w:rPr>
      <w:rFonts w:ascii="Times New Roman" w:hAnsi="Times New Roman"/>
      <w:kern w:val="2"/>
      <w:sz w:val="21"/>
      <w:szCs w:val="24"/>
    </w:rPr>
  </w:style>
  <w:style w:type="character" w:customStyle="1" w:styleId="CharChar">
    <w:name w:val="标准文本 Char Char"/>
    <w:link w:val="af7"/>
    <w:qFormat/>
    <w:locked/>
    <w:rsid w:val="00787B82"/>
    <w:rPr>
      <w:rFonts w:ascii="宋体" w:hAnsi="宋体" w:cs="宋体"/>
      <w:sz w:val="24"/>
    </w:rPr>
  </w:style>
  <w:style w:type="paragraph" w:customStyle="1" w:styleId="af7">
    <w:name w:val="标准文本"/>
    <w:basedOn w:val="a"/>
    <w:link w:val="CharChar"/>
    <w:qFormat/>
    <w:rsid w:val="00787B82"/>
    <w:pPr>
      <w:spacing w:line="360" w:lineRule="auto"/>
      <w:ind w:firstLineChars="200" w:firstLine="480"/>
    </w:pPr>
    <w:rPr>
      <w:rFonts w:ascii="宋体" w:hAnsi="宋体" w:cs="宋体"/>
      <w:sz w:val="24"/>
    </w:rPr>
  </w:style>
  <w:style w:type="character" w:customStyle="1" w:styleId="Char12">
    <w:name w:val="批注框文本 Char1"/>
    <w:uiPriority w:val="99"/>
    <w:qFormat/>
    <w:rsid w:val="00787B82"/>
    <w:rPr>
      <w:kern w:val="2"/>
      <w:sz w:val="18"/>
      <w:szCs w:val="18"/>
    </w:rPr>
  </w:style>
  <w:style w:type="character" w:customStyle="1" w:styleId="font9-15">
    <w:name w:val="font9-15"/>
    <w:qFormat/>
    <w:rsid w:val="00787B82"/>
  </w:style>
  <w:style w:type="character" w:customStyle="1" w:styleId="Charb">
    <w:name w:val="普通段落 Char"/>
    <w:link w:val="af8"/>
    <w:qFormat/>
    <w:rsid w:val="00787B82"/>
    <w:rPr>
      <w:rFonts w:ascii="宋体" w:hAnsi="宋体"/>
      <w:sz w:val="24"/>
      <w:szCs w:val="24"/>
    </w:rPr>
  </w:style>
  <w:style w:type="paragraph" w:customStyle="1" w:styleId="af8">
    <w:name w:val="普通段落"/>
    <w:basedOn w:val="a"/>
    <w:link w:val="Charb"/>
    <w:qFormat/>
    <w:rsid w:val="00787B82"/>
    <w:pPr>
      <w:spacing w:line="360" w:lineRule="auto"/>
      <w:ind w:firstLineChars="200" w:firstLine="480"/>
    </w:pPr>
    <w:rPr>
      <w:rFonts w:ascii="宋体" w:hAnsi="宋体"/>
      <w:sz w:val="24"/>
      <w:szCs w:val="24"/>
    </w:rPr>
  </w:style>
  <w:style w:type="character" w:customStyle="1" w:styleId="Char13">
    <w:name w:val="正文文本 Char1"/>
    <w:uiPriority w:val="99"/>
    <w:qFormat/>
    <w:rsid w:val="00787B82"/>
    <w:rPr>
      <w:kern w:val="2"/>
      <w:sz w:val="21"/>
      <w:szCs w:val="24"/>
    </w:rPr>
  </w:style>
  <w:style w:type="character" w:customStyle="1" w:styleId="font10">
    <w:name w:val="font10"/>
    <w:qFormat/>
    <w:rsid w:val="00787B82"/>
  </w:style>
  <w:style w:type="character" w:customStyle="1" w:styleId="HTMLChar1">
    <w:name w:val="HTML 预设格式 Char1"/>
    <w:qFormat/>
    <w:rsid w:val="00787B82"/>
    <w:rPr>
      <w:rFonts w:ascii="Courier New" w:hAnsi="Courier New" w:cs="Courier New"/>
      <w:kern w:val="2"/>
    </w:rPr>
  </w:style>
  <w:style w:type="character" w:customStyle="1" w:styleId="Char14">
    <w:name w:val="文档结构图 Char1"/>
    <w:uiPriority w:val="99"/>
    <w:qFormat/>
    <w:rsid w:val="00787B82"/>
    <w:rPr>
      <w:rFonts w:ascii="宋体"/>
      <w:kern w:val="2"/>
      <w:sz w:val="18"/>
      <w:szCs w:val="18"/>
    </w:rPr>
  </w:style>
  <w:style w:type="character" w:customStyle="1" w:styleId="ListParagraphChar">
    <w:name w:val="List Paragraph Char"/>
    <w:link w:val="22"/>
    <w:qFormat/>
    <w:locked/>
    <w:rsid w:val="00787B82"/>
    <w:rPr>
      <w:sz w:val="24"/>
    </w:rPr>
  </w:style>
  <w:style w:type="paragraph" w:customStyle="1" w:styleId="22">
    <w:name w:val="列出段落2"/>
    <w:basedOn w:val="a"/>
    <w:link w:val="ListParagraphChar"/>
    <w:qFormat/>
    <w:rsid w:val="00787B82"/>
    <w:pPr>
      <w:spacing w:line="240" w:lineRule="auto"/>
      <w:ind w:firstLineChars="200" w:firstLine="420"/>
    </w:pPr>
    <w:rPr>
      <w:sz w:val="24"/>
    </w:rPr>
  </w:style>
  <w:style w:type="character" w:customStyle="1" w:styleId="00Char">
    <w:name w:val="00 Char"/>
    <w:link w:val="00"/>
    <w:qFormat/>
    <w:rsid w:val="00787B82"/>
    <w:rPr>
      <w:rFonts w:eastAsia="楷体"/>
      <w:sz w:val="24"/>
    </w:rPr>
  </w:style>
  <w:style w:type="paragraph" w:customStyle="1" w:styleId="00">
    <w:name w:val="00"/>
    <w:basedOn w:val="a"/>
    <w:link w:val="00Char"/>
    <w:qFormat/>
    <w:rsid w:val="00787B82"/>
    <w:pPr>
      <w:spacing w:line="400" w:lineRule="exact"/>
      <w:ind w:firstLineChars="200" w:firstLine="200"/>
      <w:jc w:val="left"/>
    </w:pPr>
    <w:rPr>
      <w:rFonts w:eastAsia="楷体"/>
      <w:sz w:val="24"/>
    </w:rPr>
  </w:style>
  <w:style w:type="character" w:customStyle="1" w:styleId="apple-converted-space">
    <w:name w:val="apple-converted-space"/>
    <w:qFormat/>
    <w:rsid w:val="00787B82"/>
  </w:style>
  <w:style w:type="character" w:customStyle="1" w:styleId="Char15">
    <w:name w:val="批注主题 Char1"/>
    <w:uiPriority w:val="99"/>
    <w:qFormat/>
    <w:rsid w:val="00787B82"/>
    <w:rPr>
      <w:rFonts w:eastAsia="宋体"/>
      <w:b/>
      <w:bCs/>
      <w:kern w:val="2"/>
      <w:sz w:val="21"/>
      <w:szCs w:val="24"/>
    </w:rPr>
  </w:style>
  <w:style w:type="character" w:customStyle="1" w:styleId="Char23">
    <w:name w:val="标题 Char2"/>
    <w:uiPriority w:val="99"/>
    <w:qFormat/>
    <w:locked/>
    <w:rsid w:val="00787B82"/>
    <w:rPr>
      <w:rFonts w:ascii="Cambria" w:hAnsi="Cambria"/>
      <w:b/>
      <w:bCs/>
      <w:sz w:val="32"/>
      <w:szCs w:val="32"/>
    </w:rPr>
  </w:style>
  <w:style w:type="character" w:customStyle="1" w:styleId="1CharChar">
    <w:name w:val="列出段落1 Char Char"/>
    <w:link w:val="111"/>
    <w:qFormat/>
    <w:rsid w:val="00787B82"/>
    <w:rPr>
      <w:szCs w:val="24"/>
    </w:rPr>
  </w:style>
  <w:style w:type="paragraph" w:customStyle="1" w:styleId="111">
    <w:name w:val="列出段落111"/>
    <w:basedOn w:val="a"/>
    <w:link w:val="1CharChar"/>
    <w:qFormat/>
    <w:rsid w:val="00787B82"/>
    <w:pPr>
      <w:spacing w:line="240" w:lineRule="auto"/>
      <w:ind w:firstLineChars="200" w:firstLine="420"/>
    </w:pPr>
    <w:rPr>
      <w:szCs w:val="24"/>
    </w:rPr>
  </w:style>
  <w:style w:type="character" w:customStyle="1" w:styleId="font9-12">
    <w:name w:val="font9-12"/>
    <w:qFormat/>
    <w:rsid w:val="00787B82"/>
  </w:style>
  <w:style w:type="character" w:customStyle="1" w:styleId="Char16">
    <w:name w:val="标题 Char1"/>
    <w:uiPriority w:val="99"/>
    <w:qFormat/>
    <w:rsid w:val="00787B82"/>
    <w:rPr>
      <w:rFonts w:ascii="Cambria" w:hAnsi="Cambria" w:cs="Times New Roman"/>
      <w:b/>
      <w:bCs/>
      <w:kern w:val="2"/>
      <w:sz w:val="32"/>
      <w:szCs w:val="32"/>
    </w:rPr>
  </w:style>
  <w:style w:type="character" w:customStyle="1" w:styleId="font-141">
    <w:name w:val="font-141"/>
    <w:qFormat/>
    <w:rsid w:val="00787B82"/>
    <w:rPr>
      <w:b/>
      <w:bCs/>
      <w:sz w:val="21"/>
      <w:szCs w:val="21"/>
    </w:rPr>
  </w:style>
  <w:style w:type="character" w:customStyle="1" w:styleId="Char24">
    <w:name w:val="页眉 Char2"/>
    <w:uiPriority w:val="99"/>
    <w:qFormat/>
    <w:rsid w:val="00787B82"/>
    <w:rPr>
      <w:sz w:val="18"/>
      <w:szCs w:val="18"/>
    </w:rPr>
  </w:style>
  <w:style w:type="character" w:customStyle="1" w:styleId="Char25">
    <w:name w:val="批注框文本 Char2"/>
    <w:uiPriority w:val="99"/>
    <w:qFormat/>
    <w:rsid w:val="00787B82"/>
    <w:rPr>
      <w:rFonts w:cs="黑体"/>
      <w:sz w:val="18"/>
      <w:szCs w:val="18"/>
    </w:rPr>
  </w:style>
  <w:style w:type="character" w:customStyle="1" w:styleId="Char26">
    <w:name w:val="页脚 Char2"/>
    <w:uiPriority w:val="99"/>
    <w:qFormat/>
    <w:rsid w:val="00787B82"/>
    <w:rPr>
      <w:sz w:val="18"/>
      <w:szCs w:val="18"/>
    </w:rPr>
  </w:style>
  <w:style w:type="paragraph" w:customStyle="1" w:styleId="xl142">
    <w:name w:val="xl14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2">
    <w:name w:val="xl102"/>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0">
    <w:name w:val="xl70"/>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8">
    <w:name w:val="xl68"/>
    <w:basedOn w:val="a"/>
    <w:uiPriority w:val="99"/>
    <w:qFormat/>
    <w:rsid w:val="00787B82"/>
    <w:pPr>
      <w:widowControl/>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4">
    <w:name w:val="xl8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4">
    <w:name w:val="xl134"/>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0">
    <w:name w:val="xl90"/>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Style27">
    <w:name w:val="_Style 27"/>
    <w:next w:val="a"/>
    <w:uiPriority w:val="99"/>
    <w:qFormat/>
    <w:rsid w:val="00787B82"/>
    <w:pPr>
      <w:widowControl w:val="0"/>
      <w:spacing w:line="240" w:lineRule="auto"/>
    </w:pPr>
    <w:rPr>
      <w:rFonts w:ascii="Calibri" w:eastAsia="宋体" w:hAnsi="Calibri" w:cs="Times New Roman"/>
    </w:rPr>
  </w:style>
  <w:style w:type="paragraph" w:customStyle="1" w:styleId="xl82">
    <w:name w:val="xl8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p0">
    <w:name w:val="p0"/>
    <w:basedOn w:val="a"/>
    <w:uiPriority w:val="99"/>
    <w:qFormat/>
    <w:rsid w:val="00787B82"/>
    <w:pPr>
      <w:widowControl/>
      <w:spacing w:line="240" w:lineRule="auto"/>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3">
    <w:name w:val="xl73"/>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65">
    <w:name w:val="xl6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85">
    <w:name w:val="xl85"/>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5">
    <w:name w:val="xl125"/>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11">
    <w:name w:val="font11"/>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xl74">
    <w:name w:val="xl74"/>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8">
    <w:name w:val="xl9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6">
    <w:name w:val="xl66"/>
    <w:basedOn w:val="a"/>
    <w:uiPriority w:val="99"/>
    <w:qFormat/>
    <w:rsid w:val="00787B82"/>
    <w:pPr>
      <w:widowControl/>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31">
    <w:name w:val="列出段落3"/>
    <w:basedOn w:val="a"/>
    <w:uiPriority w:val="34"/>
    <w:qFormat/>
    <w:rsid w:val="00787B82"/>
    <w:pPr>
      <w:spacing w:line="240" w:lineRule="auto"/>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9">
    <w:name w:val="xl9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7">
    <w:name w:val="xl67"/>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12">
    <w:name w:val="无间隔1"/>
    <w:uiPriority w:val="99"/>
    <w:qFormat/>
    <w:rsid w:val="00787B82"/>
    <w:pPr>
      <w:widowControl w:val="0"/>
      <w:spacing w:line="240" w:lineRule="auto"/>
    </w:pPr>
    <w:rPr>
      <w:rFonts w:ascii="Calibri" w:eastAsia="宋体" w:hAnsi="Calibri" w:cs="Times New Roman"/>
    </w:rPr>
  </w:style>
  <w:style w:type="paragraph" w:customStyle="1" w:styleId="xl116">
    <w:name w:val="xl11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2">
    <w:name w:val="xl72"/>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6">
    <w:name w:val="xl136"/>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2">
    <w:name w:val="xl92"/>
    <w:basedOn w:val="a"/>
    <w:uiPriority w:val="99"/>
    <w:qFormat/>
    <w:rsid w:val="00787B82"/>
    <w:pPr>
      <w:widowControl/>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787B82"/>
    <w:pPr>
      <w:spacing w:line="240" w:lineRule="auto"/>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787B82"/>
    <w:pPr>
      <w:widowControl/>
      <w:pBdr>
        <w:top w:val="single" w:sz="8"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23">
    <w:name w:val="无间隔2"/>
    <w:uiPriority w:val="99"/>
    <w:qFormat/>
    <w:rsid w:val="00787B82"/>
    <w:pPr>
      <w:widowControl w:val="0"/>
      <w:spacing w:line="240" w:lineRule="auto"/>
    </w:pPr>
    <w:rPr>
      <w:rFonts w:ascii="Calibri" w:eastAsia="宋体" w:hAnsi="Calibri" w:cs="Times New Roman"/>
    </w:rPr>
  </w:style>
  <w:style w:type="paragraph" w:customStyle="1" w:styleId="font6">
    <w:name w:val="font6"/>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20">
    <w:name w:val="xl120"/>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6">
    <w:name w:val="xl76"/>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0">
    <w:name w:val="xl14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6">
    <w:name w:val="xl96"/>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font5">
    <w:name w:val="font5"/>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45">
    <w:name w:val="xl14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94">
    <w:name w:val="xl9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120">
    <w:name w:val="列出段落12"/>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787B82"/>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87B82"/>
    <w:pPr>
      <w:widowControl w:val="0"/>
      <w:spacing w:line="240" w:lineRule="auto"/>
    </w:pPr>
    <w:rPr>
      <w:rFonts w:ascii="Calibri" w:eastAsia="宋体" w:hAnsi="Calibri" w:cs="黑体"/>
    </w:rPr>
  </w:style>
  <w:style w:type="paragraph" w:customStyle="1" w:styleId="xl97">
    <w:name w:val="xl9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5">
    <w:name w:val="xl75"/>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1">
    <w:name w:val="xl8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32">
    <w:name w:val="无间隔3"/>
    <w:uiPriority w:val="1"/>
    <w:qFormat/>
    <w:rsid w:val="00787B82"/>
    <w:pPr>
      <w:widowControl w:val="0"/>
      <w:spacing w:line="240" w:lineRule="auto"/>
    </w:pPr>
    <w:rPr>
      <w:rFonts w:ascii="Calibri" w:eastAsia="宋体" w:hAnsi="Calibri" w:cs="Times New Roman"/>
    </w:rPr>
  </w:style>
  <w:style w:type="paragraph" w:customStyle="1" w:styleId="xl121">
    <w:name w:val="xl121"/>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7">
    <w:name w:val="xl77"/>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1">
    <w:name w:val="xl71"/>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9">
    <w:name w:val="xl13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1">
    <w:name w:val="xl101"/>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9">
    <w:name w:val="xl69"/>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3">
    <w:name w:val="xl133"/>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9">
    <w:name w:val="xl89"/>
    <w:basedOn w:val="a"/>
    <w:uiPriority w:val="99"/>
    <w:qFormat/>
    <w:rsid w:val="00787B82"/>
    <w:pPr>
      <w:widowControl/>
      <w:pBdr>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Default">
    <w:name w:val="Default"/>
    <w:uiPriority w:val="99"/>
    <w:qFormat/>
    <w:rsid w:val="00787B82"/>
    <w:pPr>
      <w:widowControl w:val="0"/>
      <w:autoSpaceDE w:val="0"/>
      <w:autoSpaceDN w:val="0"/>
      <w:adjustRightInd w:val="0"/>
      <w:spacing w:line="240" w:lineRule="auto"/>
      <w:jc w:val="left"/>
    </w:pPr>
    <w:rPr>
      <w:rFonts w:ascii="微软雅黑" w:eastAsia="宋体" w:hAnsi="微软雅黑" w:cs="微软雅黑"/>
      <w:color w:val="000000"/>
      <w:kern w:val="0"/>
      <w:sz w:val="24"/>
      <w:szCs w:val="24"/>
    </w:rPr>
  </w:style>
  <w:style w:type="paragraph" w:customStyle="1" w:styleId="xl78">
    <w:name w:val="xl78"/>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3">
    <w:name w:val="xl123"/>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79">
    <w:name w:val="xl7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0"/>
      <w:szCs w:val="20"/>
    </w:rPr>
  </w:style>
  <w:style w:type="paragraph" w:customStyle="1" w:styleId="xl124">
    <w:name w:val="xl12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0">
    <w:name w:val="xl8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9">
    <w:name w:val="font9"/>
    <w:basedOn w:val="a"/>
    <w:uiPriority w:val="99"/>
    <w:qFormat/>
    <w:rsid w:val="00787B82"/>
    <w:pPr>
      <w:widowControl/>
      <w:spacing w:before="100" w:beforeAutospacing="1" w:after="100" w:afterAutospacing="1" w:line="240" w:lineRule="auto"/>
      <w:jc w:val="left"/>
    </w:pPr>
    <w:rPr>
      <w:rFonts w:ascii="Calibri" w:eastAsia="宋体" w:hAnsi="Calibri" w:cs="宋体"/>
      <w:color w:val="000000"/>
      <w:kern w:val="0"/>
      <w:szCs w:val="21"/>
    </w:rPr>
  </w:style>
  <w:style w:type="paragraph" w:customStyle="1" w:styleId="xl127">
    <w:name w:val="xl127"/>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3">
    <w:name w:val="xl8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0">
    <w:name w:val="xl130"/>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6">
    <w:name w:val="xl8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1">
    <w:name w:val="xl131"/>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7">
    <w:name w:val="xl87"/>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6">
    <w:name w:val="xl126"/>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8">
    <w:name w:val="xl88"/>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1">
    <w:name w:val="xl91"/>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7">
    <w:name w:val="xl13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3">
    <w:name w:val="xl93"/>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29">
    <w:name w:val="xl129"/>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5">
    <w:name w:val="xl95"/>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0">
    <w:name w:val="xl100"/>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3">
    <w:name w:val="xl103"/>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4">
    <w:name w:val="xl104"/>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5">
    <w:name w:val="xl105"/>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6">
    <w:name w:val="xl106"/>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8">
    <w:name w:val="xl10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9">
    <w:name w:val="xl10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0">
    <w:name w:val="xl110"/>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2">
    <w:name w:val="xl112"/>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13">
    <w:name w:val="xl113"/>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4">
    <w:name w:val="xl114"/>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15">
    <w:name w:val="xl115"/>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8">
    <w:name w:val="xl118"/>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5">
    <w:name w:val="xl135"/>
    <w:basedOn w:val="a"/>
    <w:uiPriority w:val="99"/>
    <w:qFormat/>
    <w:rsid w:val="00787B82"/>
    <w:pPr>
      <w:widowControl/>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41">
    <w:name w:val="xl14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4">
    <w:name w:val="xl144"/>
    <w:basedOn w:val="a"/>
    <w:uiPriority w:val="99"/>
    <w:qFormat/>
    <w:rsid w:val="00787B82"/>
    <w:pPr>
      <w:widowControl/>
      <w:shd w:val="clear" w:color="000000" w:fill="FFFFFF"/>
      <w:spacing w:before="100" w:beforeAutospacing="1" w:after="100" w:afterAutospacing="1" w:line="240" w:lineRule="auto"/>
      <w:jc w:val="center"/>
    </w:pPr>
    <w:rPr>
      <w:rFonts w:ascii="宋体" w:eastAsia="宋体" w:hAnsi="宋体" w:cs="宋体"/>
      <w:kern w:val="0"/>
      <w:sz w:val="24"/>
      <w:szCs w:val="24"/>
    </w:rPr>
  </w:style>
  <w:style w:type="paragraph" w:customStyle="1" w:styleId="font8">
    <w:name w:val="font8"/>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41">
    <w:name w:val="列出段落4"/>
    <w:basedOn w:val="a"/>
    <w:uiPriority w:val="34"/>
    <w:qFormat/>
    <w:rsid w:val="00787B82"/>
    <w:pPr>
      <w:spacing w:line="240" w:lineRule="auto"/>
      <w:ind w:firstLineChars="200" w:firstLine="420"/>
    </w:pPr>
    <w:rPr>
      <w:rFonts w:ascii="Calibri" w:eastAsia="宋体" w:hAnsi="Calibri" w:cs="Times New Roman"/>
      <w:szCs w:val="24"/>
    </w:rPr>
  </w:style>
  <w:style w:type="paragraph" w:customStyle="1" w:styleId="50">
    <w:name w:val="列出段落5"/>
    <w:basedOn w:val="a"/>
    <w:qFormat/>
    <w:rsid w:val="00787B82"/>
    <w:pPr>
      <w:spacing w:line="240" w:lineRule="auto"/>
      <w:ind w:firstLineChars="200" w:firstLine="420"/>
    </w:pPr>
    <w:rPr>
      <w:rFonts w:ascii="Calibri" w:eastAsia="宋体" w:hAnsi="Calibri" w:cs="Times New Roman"/>
    </w:rPr>
  </w:style>
  <w:style w:type="paragraph" w:customStyle="1" w:styleId="24">
    <w:name w:val="修订2"/>
    <w:hidden/>
    <w:uiPriority w:val="99"/>
    <w:unhideWhenUsed/>
    <w:qFormat/>
    <w:rsid w:val="00787B82"/>
    <w:pPr>
      <w:spacing w:line="240" w:lineRule="auto"/>
      <w:jc w:val="left"/>
    </w:pPr>
    <w:rPr>
      <w:rFonts w:ascii="Calibri" w:eastAsia="宋体" w:hAnsi="Calibri" w:cs="黑体"/>
    </w:rPr>
  </w:style>
  <w:style w:type="paragraph" w:customStyle="1" w:styleId="CharChar3">
    <w:name w:val="Char Char3"/>
    <w:basedOn w:val="a"/>
    <w:autoRedefine/>
    <w:semiHidden/>
    <w:rsid w:val="00787B82"/>
    <w:pPr>
      <w:snapToGrid w:val="0"/>
      <w:spacing w:line="520" w:lineRule="exact"/>
    </w:pPr>
    <w:rPr>
      <w:rFonts w:ascii="黑体" w:eastAsia="黑体" w:hAnsi="Arial" w:cs="Times New Roman"/>
      <w:sz w:val="30"/>
      <w:szCs w:val="30"/>
    </w:rPr>
  </w:style>
  <w:style w:type="character" w:customStyle="1" w:styleId="Char17">
    <w:name w:val="页脚 Char1"/>
    <w:uiPriority w:val="99"/>
    <w:semiHidden/>
    <w:qFormat/>
    <w:locked/>
    <w:rsid w:val="00787B82"/>
    <w:rPr>
      <w:rFonts w:cs="黑体"/>
      <w:kern w:val="2"/>
      <w:sz w:val="18"/>
      <w:szCs w:val="22"/>
    </w:rPr>
  </w:style>
  <w:style w:type="character" w:customStyle="1" w:styleId="Char18">
    <w:name w:val="页眉 Char1"/>
    <w:uiPriority w:val="99"/>
    <w:semiHidden/>
    <w:qFormat/>
    <w:rsid w:val="00787B82"/>
    <w:rPr>
      <w:kern w:val="2"/>
      <w:sz w:val="18"/>
      <w:szCs w:val="18"/>
    </w:rPr>
  </w:style>
  <w:style w:type="character" w:customStyle="1" w:styleId="Char27">
    <w:name w:val="批注主题 Char2"/>
    <w:uiPriority w:val="99"/>
    <w:semiHidden/>
    <w:qFormat/>
    <w:locked/>
    <w:rsid w:val="00787B82"/>
    <w:rPr>
      <w:rFonts w:ascii="Times New Roman" w:eastAsia="宋体" w:hAnsi="Times New Roman" w:cs="黑体"/>
      <w:b/>
      <w:bCs/>
      <w:kern w:val="2"/>
      <w:sz w:val="21"/>
      <w:szCs w:val="24"/>
    </w:rPr>
  </w:style>
  <w:style w:type="paragraph" w:customStyle="1" w:styleId="Style7">
    <w:name w:val="_Style 7"/>
    <w:basedOn w:val="a"/>
    <w:uiPriority w:val="99"/>
    <w:semiHidden/>
    <w:qFormat/>
    <w:rsid w:val="00787B82"/>
    <w:pPr>
      <w:snapToGrid w:val="0"/>
      <w:spacing w:line="520" w:lineRule="exact"/>
    </w:pPr>
    <w:rPr>
      <w:rFonts w:ascii="黑体" w:eastAsia="黑体" w:hAnsi="Arial" w:cs="Times New Roman"/>
      <w:sz w:val="30"/>
      <w:szCs w:val="30"/>
    </w:rPr>
  </w:style>
  <w:style w:type="paragraph" w:customStyle="1" w:styleId="13">
    <w:name w:val="修订1"/>
    <w:uiPriority w:val="99"/>
    <w:semiHidden/>
    <w:qFormat/>
    <w:rsid w:val="00787B82"/>
    <w:pPr>
      <w:spacing w:line="240" w:lineRule="auto"/>
      <w:jc w:val="left"/>
    </w:pPr>
    <w:rPr>
      <w:rFonts w:ascii="Calibri" w:eastAsia="宋体" w:hAnsi="Calibri" w:cs="Times New Roman"/>
    </w:rPr>
  </w:style>
  <w:style w:type="paragraph" w:customStyle="1" w:styleId="cjk">
    <w:name w:val="cjk"/>
    <w:basedOn w:val="a"/>
    <w:qFormat/>
    <w:rsid w:val="00787B82"/>
    <w:pPr>
      <w:widowControl/>
      <w:spacing w:before="100" w:beforeAutospacing="1" w:after="119" w:line="240" w:lineRule="auto"/>
    </w:pPr>
    <w:rPr>
      <w:rFonts w:ascii="宋体" w:eastAsia="宋体" w:hAnsi="宋体" w:cs="黑体"/>
      <w:color w:val="000000"/>
      <w:kern w:val="0"/>
      <w:sz w:val="20"/>
      <w:szCs w:val="20"/>
    </w:rPr>
  </w:style>
  <w:style w:type="character" w:styleId="af9">
    <w:name w:val="FollowedHyperlink"/>
    <w:basedOn w:val="a0"/>
    <w:uiPriority w:val="99"/>
    <w:semiHidden/>
    <w:unhideWhenUsed/>
    <w:rsid w:val="00787B8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1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HTML Preformatted"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7DE"/>
    <w:pPr>
      <w:widowControl w:val="0"/>
    </w:pPr>
  </w:style>
  <w:style w:type="paragraph" w:styleId="1">
    <w:name w:val="heading 1"/>
    <w:basedOn w:val="a"/>
    <w:next w:val="a"/>
    <w:link w:val="1Char"/>
    <w:qFormat/>
    <w:rsid w:val="00787B82"/>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rsid w:val="00787B82"/>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787B82"/>
    <w:pPr>
      <w:widowControl/>
      <w:spacing w:before="100" w:beforeAutospacing="1" w:after="100" w:afterAutospacing="1" w:line="240" w:lineRule="auto"/>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787B82"/>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912E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qFormat/>
    <w:rsid w:val="006912E8"/>
    <w:rPr>
      <w:sz w:val="18"/>
      <w:szCs w:val="18"/>
    </w:rPr>
  </w:style>
  <w:style w:type="paragraph" w:styleId="a4">
    <w:name w:val="footer"/>
    <w:basedOn w:val="a"/>
    <w:link w:val="Char0"/>
    <w:uiPriority w:val="99"/>
    <w:unhideWhenUsed/>
    <w:qFormat/>
    <w:rsid w:val="006912E8"/>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qFormat/>
    <w:rsid w:val="006912E8"/>
    <w:rPr>
      <w:sz w:val="18"/>
      <w:szCs w:val="18"/>
    </w:rPr>
  </w:style>
  <w:style w:type="paragraph" w:styleId="a5">
    <w:name w:val="No Spacing"/>
    <w:uiPriority w:val="1"/>
    <w:qFormat/>
    <w:rsid w:val="003942E2"/>
    <w:pPr>
      <w:widowControl w:val="0"/>
      <w:spacing w:line="240" w:lineRule="auto"/>
    </w:pPr>
  </w:style>
  <w:style w:type="table" w:styleId="a6">
    <w:name w:val="Table Grid"/>
    <w:basedOn w:val="a1"/>
    <w:uiPriority w:val="59"/>
    <w:qFormat/>
    <w:rsid w:val="00E4706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qFormat/>
    <w:rsid w:val="00CF3C48"/>
    <w:pPr>
      <w:ind w:firstLineChars="200" w:firstLine="420"/>
    </w:pPr>
  </w:style>
  <w:style w:type="paragraph" w:styleId="a8">
    <w:name w:val="Balloon Text"/>
    <w:basedOn w:val="a"/>
    <w:link w:val="Char1"/>
    <w:uiPriority w:val="99"/>
    <w:unhideWhenUsed/>
    <w:qFormat/>
    <w:rsid w:val="00EE2B96"/>
    <w:pPr>
      <w:spacing w:line="240" w:lineRule="auto"/>
    </w:pPr>
    <w:rPr>
      <w:sz w:val="18"/>
      <w:szCs w:val="18"/>
    </w:rPr>
  </w:style>
  <w:style w:type="character" w:customStyle="1" w:styleId="Char1">
    <w:name w:val="批注框文本 Char"/>
    <w:basedOn w:val="a0"/>
    <w:link w:val="a8"/>
    <w:uiPriority w:val="99"/>
    <w:qFormat/>
    <w:rsid w:val="00EE2B96"/>
    <w:rPr>
      <w:sz w:val="18"/>
      <w:szCs w:val="18"/>
    </w:rPr>
  </w:style>
  <w:style w:type="character" w:customStyle="1" w:styleId="1Char">
    <w:name w:val="标题 1 Char"/>
    <w:basedOn w:val="a0"/>
    <w:link w:val="1"/>
    <w:qFormat/>
    <w:rsid w:val="00787B82"/>
    <w:rPr>
      <w:rFonts w:ascii="Calibri" w:eastAsia="宋体" w:hAnsi="Calibri" w:cs="Times New Roman"/>
      <w:b/>
      <w:bCs/>
      <w:kern w:val="44"/>
      <w:sz w:val="44"/>
      <w:szCs w:val="44"/>
    </w:rPr>
  </w:style>
  <w:style w:type="character" w:customStyle="1" w:styleId="2Char">
    <w:name w:val="标题 2 Char"/>
    <w:basedOn w:val="a0"/>
    <w:link w:val="2"/>
    <w:uiPriority w:val="9"/>
    <w:qFormat/>
    <w:rsid w:val="00787B82"/>
    <w:rPr>
      <w:rFonts w:ascii="Cambria" w:eastAsia="宋体" w:hAnsi="Cambria" w:cs="Times New Roman"/>
      <w:b/>
      <w:bCs/>
      <w:sz w:val="32"/>
      <w:szCs w:val="32"/>
    </w:rPr>
  </w:style>
  <w:style w:type="character" w:customStyle="1" w:styleId="3Char">
    <w:name w:val="标题 3 Char"/>
    <w:basedOn w:val="a0"/>
    <w:link w:val="3"/>
    <w:uiPriority w:val="9"/>
    <w:qFormat/>
    <w:rsid w:val="00787B82"/>
    <w:rPr>
      <w:rFonts w:ascii="宋体" w:eastAsia="宋体" w:hAnsi="宋体" w:cs="Times New Roman"/>
      <w:b/>
      <w:bCs/>
      <w:kern w:val="0"/>
      <w:sz w:val="27"/>
      <w:szCs w:val="27"/>
    </w:rPr>
  </w:style>
  <w:style w:type="character" w:customStyle="1" w:styleId="4Char">
    <w:name w:val="标题 4 Char"/>
    <w:basedOn w:val="a0"/>
    <w:link w:val="4"/>
    <w:uiPriority w:val="9"/>
    <w:qFormat/>
    <w:rsid w:val="00787B82"/>
    <w:rPr>
      <w:rFonts w:ascii="Cambria" w:eastAsia="宋体" w:hAnsi="Cambria" w:cs="Times New Roman"/>
      <w:b/>
      <w:bCs/>
      <w:sz w:val="28"/>
      <w:szCs w:val="28"/>
    </w:rPr>
  </w:style>
  <w:style w:type="paragraph" w:customStyle="1" w:styleId="10">
    <w:name w:val="列出段落1"/>
    <w:basedOn w:val="a"/>
    <w:link w:val="Char2"/>
    <w:qFormat/>
    <w:rsid w:val="00787B82"/>
    <w:pPr>
      <w:spacing w:line="240" w:lineRule="auto"/>
      <w:ind w:firstLineChars="200" w:firstLine="420"/>
    </w:pPr>
    <w:rPr>
      <w:rFonts w:ascii="Times New Roman" w:eastAsia="宋体" w:hAnsi="Times New Roman" w:cs="Times New Roman"/>
      <w:szCs w:val="24"/>
    </w:rPr>
  </w:style>
  <w:style w:type="character" w:customStyle="1" w:styleId="Char2">
    <w:name w:val="列出段落 Char"/>
    <w:link w:val="10"/>
    <w:qFormat/>
    <w:rsid w:val="00787B82"/>
    <w:rPr>
      <w:rFonts w:ascii="Times New Roman" w:eastAsia="宋体" w:hAnsi="Times New Roman" w:cs="Times New Roman"/>
      <w:szCs w:val="24"/>
    </w:rPr>
  </w:style>
  <w:style w:type="paragraph" w:styleId="a9">
    <w:name w:val="annotation text"/>
    <w:basedOn w:val="a"/>
    <w:link w:val="Char3"/>
    <w:unhideWhenUsed/>
    <w:qFormat/>
    <w:rsid w:val="00787B82"/>
    <w:pPr>
      <w:spacing w:line="240" w:lineRule="auto"/>
      <w:jc w:val="left"/>
    </w:pPr>
    <w:rPr>
      <w:rFonts w:ascii="Calibri" w:eastAsia="宋体" w:hAnsi="Calibri" w:cs="Times New Roman"/>
    </w:rPr>
  </w:style>
  <w:style w:type="character" w:customStyle="1" w:styleId="Char3">
    <w:name w:val="批注文字 Char"/>
    <w:basedOn w:val="a0"/>
    <w:link w:val="a9"/>
    <w:qFormat/>
    <w:rsid w:val="00787B82"/>
    <w:rPr>
      <w:rFonts w:ascii="Calibri" w:eastAsia="宋体" w:hAnsi="Calibri" w:cs="Times New Roman"/>
    </w:rPr>
  </w:style>
  <w:style w:type="paragraph" w:styleId="aa">
    <w:name w:val="annotation subject"/>
    <w:basedOn w:val="a9"/>
    <w:next w:val="a9"/>
    <w:link w:val="Char30"/>
    <w:uiPriority w:val="99"/>
    <w:qFormat/>
    <w:rsid w:val="00787B82"/>
    <w:rPr>
      <w:b/>
      <w:bCs/>
      <w:szCs w:val="24"/>
    </w:rPr>
  </w:style>
  <w:style w:type="character" w:customStyle="1" w:styleId="Char4">
    <w:name w:val="批注主题 Char"/>
    <w:basedOn w:val="Char3"/>
    <w:uiPriority w:val="99"/>
    <w:qFormat/>
    <w:rsid w:val="00787B82"/>
    <w:rPr>
      <w:rFonts w:ascii="Calibri" w:eastAsia="宋体" w:hAnsi="Calibri" w:cs="Times New Roman"/>
      <w:b/>
      <w:bCs/>
    </w:rPr>
  </w:style>
  <w:style w:type="character" w:customStyle="1" w:styleId="Char30">
    <w:name w:val="批注主题 Char3"/>
    <w:link w:val="aa"/>
    <w:uiPriority w:val="99"/>
    <w:qFormat/>
    <w:rsid w:val="00787B82"/>
    <w:rPr>
      <w:rFonts w:ascii="Calibri" w:eastAsia="宋体" w:hAnsi="Calibri" w:cs="Times New Roman"/>
      <w:b/>
      <w:bCs/>
      <w:szCs w:val="24"/>
    </w:rPr>
  </w:style>
  <w:style w:type="character" w:customStyle="1" w:styleId="Char10">
    <w:name w:val="批注文字 Char1"/>
    <w:qFormat/>
    <w:rsid w:val="00787B82"/>
    <w:rPr>
      <w:rFonts w:ascii="Calibri" w:eastAsia="宋体" w:hAnsi="Calibri" w:cs="Times New Roman"/>
    </w:rPr>
  </w:style>
  <w:style w:type="paragraph" w:styleId="7">
    <w:name w:val="toc 7"/>
    <w:basedOn w:val="a"/>
    <w:next w:val="a"/>
    <w:uiPriority w:val="39"/>
    <w:unhideWhenUsed/>
    <w:qFormat/>
    <w:rsid w:val="00787B82"/>
    <w:pPr>
      <w:spacing w:line="240" w:lineRule="auto"/>
      <w:ind w:leftChars="1200" w:left="2520"/>
    </w:pPr>
    <w:rPr>
      <w:rFonts w:ascii="Calibri" w:eastAsia="宋体" w:hAnsi="Calibri" w:cs="Times New Roman"/>
    </w:rPr>
  </w:style>
  <w:style w:type="paragraph" w:styleId="ab">
    <w:name w:val="Document Map"/>
    <w:basedOn w:val="a"/>
    <w:link w:val="Char20"/>
    <w:uiPriority w:val="99"/>
    <w:unhideWhenUsed/>
    <w:qFormat/>
    <w:rsid w:val="00787B82"/>
    <w:pPr>
      <w:spacing w:line="240" w:lineRule="auto"/>
    </w:pPr>
    <w:rPr>
      <w:rFonts w:ascii="宋体" w:eastAsia="宋体" w:hAnsi="Calibri" w:cs="Times New Roman"/>
      <w:sz w:val="18"/>
      <w:szCs w:val="18"/>
    </w:rPr>
  </w:style>
  <w:style w:type="character" w:customStyle="1" w:styleId="Char5">
    <w:name w:val="文档结构图 Char"/>
    <w:basedOn w:val="a0"/>
    <w:uiPriority w:val="99"/>
    <w:qFormat/>
    <w:rsid w:val="00787B82"/>
    <w:rPr>
      <w:rFonts w:ascii="宋体" w:eastAsia="宋体"/>
      <w:sz w:val="18"/>
      <w:szCs w:val="18"/>
    </w:rPr>
  </w:style>
  <w:style w:type="character" w:customStyle="1" w:styleId="Char20">
    <w:name w:val="文档结构图 Char2"/>
    <w:link w:val="ab"/>
    <w:uiPriority w:val="99"/>
    <w:qFormat/>
    <w:rsid w:val="00787B82"/>
    <w:rPr>
      <w:rFonts w:ascii="宋体" w:eastAsia="宋体" w:hAnsi="Calibri" w:cs="Times New Roman"/>
      <w:sz w:val="18"/>
      <w:szCs w:val="18"/>
    </w:rPr>
  </w:style>
  <w:style w:type="paragraph" w:styleId="ac">
    <w:name w:val="Body Text"/>
    <w:basedOn w:val="a"/>
    <w:link w:val="Char21"/>
    <w:uiPriority w:val="99"/>
    <w:qFormat/>
    <w:rsid w:val="00787B82"/>
    <w:pPr>
      <w:adjustRightInd w:val="0"/>
      <w:spacing w:line="240" w:lineRule="auto"/>
      <w:jc w:val="left"/>
      <w:textAlignment w:val="baseline"/>
    </w:pPr>
    <w:rPr>
      <w:rFonts w:ascii="Times New Roman" w:eastAsia="宋体" w:hAnsi="Times New Roman" w:cs="Times New Roman"/>
    </w:rPr>
  </w:style>
  <w:style w:type="character" w:customStyle="1" w:styleId="Char6">
    <w:name w:val="正文文本 Char"/>
    <w:basedOn w:val="a0"/>
    <w:uiPriority w:val="99"/>
    <w:qFormat/>
    <w:rsid w:val="00787B82"/>
  </w:style>
  <w:style w:type="character" w:customStyle="1" w:styleId="Char21">
    <w:name w:val="正文文本 Char2"/>
    <w:link w:val="ac"/>
    <w:uiPriority w:val="99"/>
    <w:qFormat/>
    <w:rsid w:val="00787B82"/>
    <w:rPr>
      <w:rFonts w:ascii="Times New Roman" w:eastAsia="宋体" w:hAnsi="Times New Roman" w:cs="Times New Roman"/>
    </w:rPr>
  </w:style>
  <w:style w:type="paragraph" w:styleId="ad">
    <w:name w:val="Body Text Indent"/>
    <w:basedOn w:val="a"/>
    <w:link w:val="Char7"/>
    <w:uiPriority w:val="99"/>
    <w:unhideWhenUsed/>
    <w:qFormat/>
    <w:rsid w:val="00787B82"/>
    <w:pPr>
      <w:spacing w:after="120" w:line="240" w:lineRule="auto"/>
      <w:ind w:leftChars="200" w:left="420"/>
    </w:pPr>
    <w:rPr>
      <w:rFonts w:ascii="Calibri" w:eastAsia="宋体" w:hAnsi="Calibri" w:cs="Times New Roman"/>
    </w:rPr>
  </w:style>
  <w:style w:type="character" w:customStyle="1" w:styleId="Char7">
    <w:name w:val="正文文本缩进 Char"/>
    <w:basedOn w:val="a0"/>
    <w:link w:val="ad"/>
    <w:uiPriority w:val="99"/>
    <w:qFormat/>
    <w:rsid w:val="00787B82"/>
    <w:rPr>
      <w:rFonts w:ascii="Calibri" w:eastAsia="宋体" w:hAnsi="Calibri" w:cs="Times New Roman"/>
    </w:rPr>
  </w:style>
  <w:style w:type="paragraph" w:styleId="5">
    <w:name w:val="toc 5"/>
    <w:basedOn w:val="a"/>
    <w:next w:val="a"/>
    <w:uiPriority w:val="39"/>
    <w:unhideWhenUsed/>
    <w:qFormat/>
    <w:rsid w:val="00787B82"/>
    <w:pPr>
      <w:spacing w:line="240" w:lineRule="auto"/>
      <w:ind w:leftChars="800" w:left="1680"/>
    </w:pPr>
    <w:rPr>
      <w:rFonts w:ascii="Calibri" w:eastAsia="宋体" w:hAnsi="Calibri" w:cs="Times New Roman"/>
    </w:rPr>
  </w:style>
  <w:style w:type="paragraph" w:styleId="30">
    <w:name w:val="toc 3"/>
    <w:basedOn w:val="a"/>
    <w:next w:val="a"/>
    <w:uiPriority w:val="39"/>
    <w:unhideWhenUsed/>
    <w:qFormat/>
    <w:rsid w:val="00787B82"/>
    <w:pPr>
      <w:spacing w:line="240" w:lineRule="auto"/>
      <w:ind w:leftChars="400" w:left="840"/>
    </w:pPr>
    <w:rPr>
      <w:rFonts w:ascii="Calibri" w:eastAsia="宋体" w:hAnsi="Calibri" w:cs="Times New Roman"/>
    </w:rPr>
  </w:style>
  <w:style w:type="paragraph" w:styleId="8">
    <w:name w:val="toc 8"/>
    <w:basedOn w:val="a"/>
    <w:next w:val="a"/>
    <w:uiPriority w:val="39"/>
    <w:unhideWhenUsed/>
    <w:qFormat/>
    <w:rsid w:val="00787B82"/>
    <w:pPr>
      <w:spacing w:line="240" w:lineRule="auto"/>
      <w:ind w:leftChars="1400" w:left="2940"/>
    </w:pPr>
    <w:rPr>
      <w:rFonts w:ascii="Calibri" w:eastAsia="宋体" w:hAnsi="Calibri" w:cs="Times New Roman"/>
    </w:rPr>
  </w:style>
  <w:style w:type="paragraph" w:styleId="ae">
    <w:name w:val="Date"/>
    <w:basedOn w:val="a"/>
    <w:next w:val="a"/>
    <w:link w:val="Char22"/>
    <w:uiPriority w:val="99"/>
    <w:qFormat/>
    <w:rsid w:val="00787B82"/>
    <w:pPr>
      <w:spacing w:line="240" w:lineRule="auto"/>
      <w:ind w:leftChars="2500" w:left="100"/>
    </w:pPr>
    <w:rPr>
      <w:rFonts w:ascii="Times New Roman" w:eastAsia="宋体" w:hAnsi="Times New Roman" w:cs="Times New Roman"/>
      <w:szCs w:val="24"/>
    </w:rPr>
  </w:style>
  <w:style w:type="character" w:customStyle="1" w:styleId="Char8">
    <w:name w:val="日期 Char"/>
    <w:basedOn w:val="a0"/>
    <w:uiPriority w:val="99"/>
    <w:qFormat/>
    <w:rsid w:val="00787B82"/>
  </w:style>
  <w:style w:type="character" w:customStyle="1" w:styleId="Char22">
    <w:name w:val="日期 Char2"/>
    <w:link w:val="ae"/>
    <w:uiPriority w:val="99"/>
    <w:qFormat/>
    <w:rsid w:val="00787B82"/>
    <w:rPr>
      <w:rFonts w:ascii="Times New Roman" w:eastAsia="宋体" w:hAnsi="Times New Roman" w:cs="Times New Roman"/>
      <w:szCs w:val="24"/>
    </w:rPr>
  </w:style>
  <w:style w:type="paragraph" w:styleId="20">
    <w:name w:val="Body Text Indent 2"/>
    <w:basedOn w:val="a"/>
    <w:link w:val="2Char0"/>
    <w:uiPriority w:val="99"/>
    <w:unhideWhenUsed/>
    <w:qFormat/>
    <w:rsid w:val="00787B82"/>
    <w:pPr>
      <w:spacing w:after="120" w:line="480" w:lineRule="auto"/>
      <w:ind w:leftChars="200" w:left="420"/>
    </w:pPr>
    <w:rPr>
      <w:rFonts w:ascii="Calibri" w:eastAsia="宋体" w:hAnsi="Calibri" w:cs="Times New Roman"/>
    </w:rPr>
  </w:style>
  <w:style w:type="character" w:customStyle="1" w:styleId="2Char0">
    <w:name w:val="正文文本缩进 2 Char"/>
    <w:basedOn w:val="a0"/>
    <w:link w:val="20"/>
    <w:uiPriority w:val="99"/>
    <w:qFormat/>
    <w:rsid w:val="00787B82"/>
    <w:rPr>
      <w:rFonts w:ascii="Calibri" w:eastAsia="宋体" w:hAnsi="Calibri" w:cs="Times New Roman"/>
    </w:rPr>
  </w:style>
  <w:style w:type="paragraph" w:styleId="11">
    <w:name w:val="toc 1"/>
    <w:basedOn w:val="a"/>
    <w:next w:val="a"/>
    <w:uiPriority w:val="39"/>
    <w:unhideWhenUsed/>
    <w:qFormat/>
    <w:rsid w:val="00787B82"/>
    <w:pPr>
      <w:spacing w:line="240" w:lineRule="auto"/>
    </w:pPr>
    <w:rPr>
      <w:rFonts w:ascii="Calibri" w:eastAsia="宋体" w:hAnsi="Calibri" w:cs="黑体"/>
    </w:rPr>
  </w:style>
  <w:style w:type="paragraph" w:styleId="40">
    <w:name w:val="toc 4"/>
    <w:basedOn w:val="a"/>
    <w:next w:val="a"/>
    <w:uiPriority w:val="39"/>
    <w:unhideWhenUsed/>
    <w:qFormat/>
    <w:rsid w:val="00787B82"/>
    <w:pPr>
      <w:spacing w:line="240" w:lineRule="auto"/>
      <w:ind w:leftChars="600" w:left="1260"/>
    </w:pPr>
    <w:rPr>
      <w:rFonts w:ascii="Calibri" w:eastAsia="宋体" w:hAnsi="Calibri" w:cs="Times New Roman"/>
    </w:rPr>
  </w:style>
  <w:style w:type="paragraph" w:styleId="6">
    <w:name w:val="toc 6"/>
    <w:basedOn w:val="a"/>
    <w:next w:val="a"/>
    <w:uiPriority w:val="39"/>
    <w:unhideWhenUsed/>
    <w:qFormat/>
    <w:rsid w:val="00787B82"/>
    <w:pPr>
      <w:spacing w:line="240" w:lineRule="auto"/>
      <w:ind w:leftChars="1000" w:left="2100"/>
    </w:pPr>
    <w:rPr>
      <w:rFonts w:ascii="Calibri" w:eastAsia="宋体" w:hAnsi="Calibri" w:cs="Times New Roman"/>
    </w:rPr>
  </w:style>
  <w:style w:type="paragraph" w:styleId="21">
    <w:name w:val="toc 2"/>
    <w:basedOn w:val="a"/>
    <w:next w:val="a"/>
    <w:uiPriority w:val="39"/>
    <w:qFormat/>
    <w:rsid w:val="00787B82"/>
    <w:pPr>
      <w:spacing w:line="240" w:lineRule="auto"/>
      <w:ind w:leftChars="200" w:left="420"/>
    </w:pPr>
    <w:rPr>
      <w:rFonts w:ascii="Times New Roman" w:eastAsia="宋体" w:hAnsi="Times New Roman" w:cs="Times New Roman"/>
      <w:szCs w:val="24"/>
    </w:rPr>
  </w:style>
  <w:style w:type="paragraph" w:styleId="9">
    <w:name w:val="toc 9"/>
    <w:basedOn w:val="a"/>
    <w:next w:val="a"/>
    <w:uiPriority w:val="39"/>
    <w:unhideWhenUsed/>
    <w:qFormat/>
    <w:rsid w:val="00787B82"/>
    <w:pPr>
      <w:spacing w:line="240" w:lineRule="auto"/>
      <w:ind w:leftChars="1600" w:left="3360"/>
    </w:pPr>
    <w:rPr>
      <w:rFonts w:ascii="Calibri" w:eastAsia="宋体" w:hAnsi="Calibri" w:cs="Times New Roman"/>
    </w:rPr>
  </w:style>
  <w:style w:type="paragraph" w:styleId="HTML">
    <w:name w:val="HTML Preformatted"/>
    <w:basedOn w:val="a"/>
    <w:link w:val="HTMLChar2"/>
    <w:unhideWhenUsed/>
    <w:qFormat/>
    <w:rsid w:val="0078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Times New Roman"/>
      <w:sz w:val="24"/>
      <w:szCs w:val="24"/>
    </w:rPr>
  </w:style>
  <w:style w:type="character" w:customStyle="1" w:styleId="HTMLChar">
    <w:name w:val="HTML 预设格式 Char"/>
    <w:basedOn w:val="a0"/>
    <w:qFormat/>
    <w:rsid w:val="00787B82"/>
    <w:rPr>
      <w:rFonts w:ascii="Courier New" w:hAnsi="Courier New" w:cs="Courier New"/>
      <w:sz w:val="20"/>
      <w:szCs w:val="20"/>
    </w:rPr>
  </w:style>
  <w:style w:type="character" w:customStyle="1" w:styleId="HTMLChar2">
    <w:name w:val="HTML 预设格式 Char2"/>
    <w:link w:val="HTML"/>
    <w:qFormat/>
    <w:rsid w:val="00787B82"/>
    <w:rPr>
      <w:rFonts w:ascii="宋体" w:eastAsia="宋体" w:hAnsi="宋体" w:cs="Times New Roman"/>
      <w:sz w:val="24"/>
      <w:szCs w:val="24"/>
    </w:rPr>
  </w:style>
  <w:style w:type="paragraph" w:styleId="af">
    <w:name w:val="Normal (Web)"/>
    <w:basedOn w:val="a"/>
    <w:link w:val="Char9"/>
    <w:unhideWhenUsed/>
    <w:qFormat/>
    <w:rsid w:val="00787B82"/>
    <w:pPr>
      <w:spacing w:before="100" w:beforeAutospacing="1" w:after="100" w:afterAutospacing="1" w:line="240" w:lineRule="auto"/>
      <w:jc w:val="left"/>
    </w:pPr>
    <w:rPr>
      <w:rFonts w:ascii="Times New Roman" w:eastAsia="宋体" w:hAnsi="Times New Roman" w:cs="Times New Roman"/>
      <w:sz w:val="24"/>
      <w:szCs w:val="24"/>
    </w:rPr>
  </w:style>
  <w:style w:type="character" w:customStyle="1" w:styleId="Char9">
    <w:name w:val="普通(网站) Char"/>
    <w:link w:val="af"/>
    <w:qFormat/>
    <w:locked/>
    <w:rsid w:val="00787B82"/>
    <w:rPr>
      <w:rFonts w:ascii="Times New Roman" w:eastAsia="宋体" w:hAnsi="Times New Roman" w:cs="Times New Roman"/>
      <w:sz w:val="24"/>
      <w:szCs w:val="24"/>
    </w:rPr>
  </w:style>
  <w:style w:type="paragraph" w:styleId="af0">
    <w:name w:val="Title"/>
    <w:basedOn w:val="a"/>
    <w:next w:val="a"/>
    <w:link w:val="Char31"/>
    <w:qFormat/>
    <w:rsid w:val="00787B82"/>
    <w:pPr>
      <w:spacing w:before="240" w:after="60" w:line="240" w:lineRule="auto"/>
      <w:jc w:val="center"/>
      <w:outlineLvl w:val="0"/>
    </w:pPr>
    <w:rPr>
      <w:rFonts w:ascii="Cambria" w:eastAsia="宋体" w:hAnsi="Cambria" w:cs="Times New Roman"/>
      <w:b/>
      <w:bCs/>
      <w:sz w:val="32"/>
      <w:szCs w:val="32"/>
    </w:rPr>
  </w:style>
  <w:style w:type="character" w:customStyle="1" w:styleId="Chara">
    <w:name w:val="标题 Char"/>
    <w:basedOn w:val="a0"/>
    <w:qFormat/>
    <w:rsid w:val="00787B82"/>
    <w:rPr>
      <w:rFonts w:asciiTheme="majorHAnsi" w:eastAsia="宋体" w:hAnsiTheme="majorHAnsi" w:cstheme="majorBidi"/>
      <w:b/>
      <w:bCs/>
      <w:sz w:val="32"/>
      <w:szCs w:val="32"/>
    </w:rPr>
  </w:style>
  <w:style w:type="character" w:customStyle="1" w:styleId="Char31">
    <w:name w:val="标题 Char3"/>
    <w:link w:val="af0"/>
    <w:qFormat/>
    <w:rsid w:val="00787B82"/>
    <w:rPr>
      <w:rFonts w:ascii="Cambria" w:eastAsia="宋体" w:hAnsi="Cambria" w:cs="Times New Roman"/>
      <w:b/>
      <w:bCs/>
      <w:sz w:val="32"/>
      <w:szCs w:val="32"/>
    </w:rPr>
  </w:style>
  <w:style w:type="character" w:styleId="af1">
    <w:name w:val="Strong"/>
    <w:uiPriority w:val="22"/>
    <w:qFormat/>
    <w:rsid w:val="00787B82"/>
    <w:rPr>
      <w:b/>
    </w:rPr>
  </w:style>
  <w:style w:type="character" w:styleId="af2">
    <w:name w:val="page number"/>
    <w:basedOn w:val="a0"/>
    <w:uiPriority w:val="99"/>
    <w:unhideWhenUsed/>
    <w:qFormat/>
    <w:rsid w:val="00787B82"/>
  </w:style>
  <w:style w:type="paragraph" w:customStyle="1" w:styleId="af3">
    <w:uiPriority w:val="99"/>
    <w:unhideWhenUsed/>
    <w:qFormat/>
    <w:rsid w:val="00787B82"/>
    <w:pPr>
      <w:widowControl w:val="0"/>
    </w:pPr>
  </w:style>
  <w:style w:type="character" w:styleId="af4">
    <w:name w:val="Emphasis"/>
    <w:uiPriority w:val="20"/>
    <w:qFormat/>
    <w:rsid w:val="00787B82"/>
    <w:rPr>
      <w:i/>
      <w:iCs/>
    </w:rPr>
  </w:style>
  <w:style w:type="character" w:styleId="af5">
    <w:name w:val="Hyperlink"/>
    <w:uiPriority w:val="99"/>
    <w:unhideWhenUsed/>
    <w:qFormat/>
    <w:rsid w:val="00787B82"/>
    <w:rPr>
      <w:color w:val="0000FF"/>
      <w:u w:val="single"/>
    </w:rPr>
  </w:style>
  <w:style w:type="character" w:styleId="af6">
    <w:name w:val="annotation reference"/>
    <w:qFormat/>
    <w:rsid w:val="00787B82"/>
    <w:rPr>
      <w:sz w:val="21"/>
      <w:szCs w:val="21"/>
    </w:rPr>
  </w:style>
  <w:style w:type="character" w:customStyle="1" w:styleId="Char11">
    <w:name w:val="日期 Char1"/>
    <w:uiPriority w:val="99"/>
    <w:qFormat/>
    <w:locked/>
    <w:rsid w:val="00787B82"/>
    <w:rPr>
      <w:rFonts w:ascii="Times New Roman" w:hAnsi="Times New Roman"/>
      <w:kern w:val="2"/>
      <w:sz w:val="21"/>
      <w:szCs w:val="24"/>
    </w:rPr>
  </w:style>
  <w:style w:type="character" w:customStyle="1" w:styleId="CharChar">
    <w:name w:val="标准文本 Char Char"/>
    <w:link w:val="af7"/>
    <w:qFormat/>
    <w:locked/>
    <w:rsid w:val="00787B82"/>
    <w:rPr>
      <w:rFonts w:ascii="宋体" w:hAnsi="宋体" w:cs="宋体"/>
      <w:sz w:val="24"/>
    </w:rPr>
  </w:style>
  <w:style w:type="paragraph" w:customStyle="1" w:styleId="af7">
    <w:name w:val="标准文本"/>
    <w:basedOn w:val="a"/>
    <w:link w:val="CharChar"/>
    <w:qFormat/>
    <w:rsid w:val="00787B82"/>
    <w:pPr>
      <w:spacing w:line="360" w:lineRule="auto"/>
      <w:ind w:firstLineChars="200" w:firstLine="480"/>
    </w:pPr>
    <w:rPr>
      <w:rFonts w:ascii="宋体" w:hAnsi="宋体" w:cs="宋体"/>
      <w:sz w:val="24"/>
    </w:rPr>
  </w:style>
  <w:style w:type="character" w:customStyle="1" w:styleId="Char12">
    <w:name w:val="批注框文本 Char1"/>
    <w:uiPriority w:val="99"/>
    <w:qFormat/>
    <w:rsid w:val="00787B82"/>
    <w:rPr>
      <w:kern w:val="2"/>
      <w:sz w:val="18"/>
      <w:szCs w:val="18"/>
    </w:rPr>
  </w:style>
  <w:style w:type="character" w:customStyle="1" w:styleId="font9-15">
    <w:name w:val="font9-15"/>
    <w:qFormat/>
    <w:rsid w:val="00787B82"/>
  </w:style>
  <w:style w:type="character" w:customStyle="1" w:styleId="Charb">
    <w:name w:val="普通段落 Char"/>
    <w:link w:val="af8"/>
    <w:qFormat/>
    <w:rsid w:val="00787B82"/>
    <w:rPr>
      <w:rFonts w:ascii="宋体" w:hAnsi="宋体"/>
      <w:sz w:val="24"/>
      <w:szCs w:val="24"/>
    </w:rPr>
  </w:style>
  <w:style w:type="paragraph" w:customStyle="1" w:styleId="af8">
    <w:name w:val="普通段落"/>
    <w:basedOn w:val="a"/>
    <w:link w:val="Charb"/>
    <w:qFormat/>
    <w:rsid w:val="00787B82"/>
    <w:pPr>
      <w:spacing w:line="360" w:lineRule="auto"/>
      <w:ind w:firstLineChars="200" w:firstLine="480"/>
    </w:pPr>
    <w:rPr>
      <w:rFonts w:ascii="宋体" w:hAnsi="宋体"/>
      <w:sz w:val="24"/>
      <w:szCs w:val="24"/>
    </w:rPr>
  </w:style>
  <w:style w:type="character" w:customStyle="1" w:styleId="Char13">
    <w:name w:val="正文文本 Char1"/>
    <w:uiPriority w:val="99"/>
    <w:qFormat/>
    <w:rsid w:val="00787B82"/>
    <w:rPr>
      <w:kern w:val="2"/>
      <w:sz w:val="21"/>
      <w:szCs w:val="24"/>
    </w:rPr>
  </w:style>
  <w:style w:type="character" w:customStyle="1" w:styleId="font10">
    <w:name w:val="font10"/>
    <w:qFormat/>
    <w:rsid w:val="00787B82"/>
  </w:style>
  <w:style w:type="character" w:customStyle="1" w:styleId="HTMLChar1">
    <w:name w:val="HTML 预设格式 Char1"/>
    <w:qFormat/>
    <w:rsid w:val="00787B82"/>
    <w:rPr>
      <w:rFonts w:ascii="Courier New" w:hAnsi="Courier New" w:cs="Courier New"/>
      <w:kern w:val="2"/>
    </w:rPr>
  </w:style>
  <w:style w:type="character" w:customStyle="1" w:styleId="Char14">
    <w:name w:val="文档结构图 Char1"/>
    <w:uiPriority w:val="99"/>
    <w:qFormat/>
    <w:rsid w:val="00787B82"/>
    <w:rPr>
      <w:rFonts w:ascii="宋体"/>
      <w:kern w:val="2"/>
      <w:sz w:val="18"/>
      <w:szCs w:val="18"/>
    </w:rPr>
  </w:style>
  <w:style w:type="character" w:customStyle="1" w:styleId="ListParagraphChar">
    <w:name w:val="List Paragraph Char"/>
    <w:link w:val="22"/>
    <w:qFormat/>
    <w:locked/>
    <w:rsid w:val="00787B82"/>
    <w:rPr>
      <w:sz w:val="24"/>
    </w:rPr>
  </w:style>
  <w:style w:type="paragraph" w:customStyle="1" w:styleId="22">
    <w:name w:val="列出段落2"/>
    <w:basedOn w:val="a"/>
    <w:link w:val="ListParagraphChar"/>
    <w:qFormat/>
    <w:rsid w:val="00787B82"/>
    <w:pPr>
      <w:spacing w:line="240" w:lineRule="auto"/>
      <w:ind w:firstLineChars="200" w:firstLine="420"/>
    </w:pPr>
    <w:rPr>
      <w:sz w:val="24"/>
    </w:rPr>
  </w:style>
  <w:style w:type="character" w:customStyle="1" w:styleId="00Char">
    <w:name w:val="00 Char"/>
    <w:link w:val="00"/>
    <w:qFormat/>
    <w:rsid w:val="00787B82"/>
    <w:rPr>
      <w:rFonts w:eastAsia="楷体"/>
      <w:sz w:val="24"/>
    </w:rPr>
  </w:style>
  <w:style w:type="paragraph" w:customStyle="1" w:styleId="00">
    <w:name w:val="00"/>
    <w:basedOn w:val="a"/>
    <w:link w:val="00Char"/>
    <w:qFormat/>
    <w:rsid w:val="00787B82"/>
    <w:pPr>
      <w:spacing w:line="400" w:lineRule="exact"/>
      <w:ind w:firstLineChars="200" w:firstLine="200"/>
      <w:jc w:val="left"/>
    </w:pPr>
    <w:rPr>
      <w:rFonts w:eastAsia="楷体"/>
      <w:sz w:val="24"/>
    </w:rPr>
  </w:style>
  <w:style w:type="character" w:customStyle="1" w:styleId="apple-converted-space">
    <w:name w:val="apple-converted-space"/>
    <w:qFormat/>
    <w:rsid w:val="00787B82"/>
  </w:style>
  <w:style w:type="character" w:customStyle="1" w:styleId="Char15">
    <w:name w:val="批注主题 Char1"/>
    <w:uiPriority w:val="99"/>
    <w:qFormat/>
    <w:rsid w:val="00787B82"/>
    <w:rPr>
      <w:rFonts w:eastAsia="宋体"/>
      <w:b/>
      <w:bCs/>
      <w:kern w:val="2"/>
      <w:sz w:val="21"/>
      <w:szCs w:val="24"/>
    </w:rPr>
  </w:style>
  <w:style w:type="character" w:customStyle="1" w:styleId="Char23">
    <w:name w:val="标题 Char2"/>
    <w:uiPriority w:val="99"/>
    <w:qFormat/>
    <w:locked/>
    <w:rsid w:val="00787B82"/>
    <w:rPr>
      <w:rFonts w:ascii="Cambria" w:hAnsi="Cambria"/>
      <w:b/>
      <w:bCs/>
      <w:sz w:val="32"/>
      <w:szCs w:val="32"/>
    </w:rPr>
  </w:style>
  <w:style w:type="character" w:customStyle="1" w:styleId="1CharChar">
    <w:name w:val="列出段落1 Char Char"/>
    <w:link w:val="111"/>
    <w:qFormat/>
    <w:rsid w:val="00787B82"/>
    <w:rPr>
      <w:szCs w:val="24"/>
    </w:rPr>
  </w:style>
  <w:style w:type="paragraph" w:customStyle="1" w:styleId="111">
    <w:name w:val="列出段落111"/>
    <w:basedOn w:val="a"/>
    <w:link w:val="1CharChar"/>
    <w:qFormat/>
    <w:rsid w:val="00787B82"/>
    <w:pPr>
      <w:spacing w:line="240" w:lineRule="auto"/>
      <w:ind w:firstLineChars="200" w:firstLine="420"/>
    </w:pPr>
    <w:rPr>
      <w:szCs w:val="24"/>
    </w:rPr>
  </w:style>
  <w:style w:type="character" w:customStyle="1" w:styleId="font9-12">
    <w:name w:val="font9-12"/>
    <w:qFormat/>
    <w:rsid w:val="00787B82"/>
  </w:style>
  <w:style w:type="character" w:customStyle="1" w:styleId="Char16">
    <w:name w:val="标题 Char1"/>
    <w:uiPriority w:val="99"/>
    <w:qFormat/>
    <w:rsid w:val="00787B82"/>
    <w:rPr>
      <w:rFonts w:ascii="Cambria" w:hAnsi="Cambria" w:cs="Times New Roman"/>
      <w:b/>
      <w:bCs/>
      <w:kern w:val="2"/>
      <w:sz w:val="32"/>
      <w:szCs w:val="32"/>
    </w:rPr>
  </w:style>
  <w:style w:type="character" w:customStyle="1" w:styleId="font-141">
    <w:name w:val="font-141"/>
    <w:qFormat/>
    <w:rsid w:val="00787B82"/>
    <w:rPr>
      <w:b/>
      <w:bCs/>
      <w:sz w:val="21"/>
      <w:szCs w:val="21"/>
    </w:rPr>
  </w:style>
  <w:style w:type="character" w:customStyle="1" w:styleId="Char24">
    <w:name w:val="页眉 Char2"/>
    <w:uiPriority w:val="99"/>
    <w:qFormat/>
    <w:rsid w:val="00787B82"/>
    <w:rPr>
      <w:sz w:val="18"/>
      <w:szCs w:val="18"/>
    </w:rPr>
  </w:style>
  <w:style w:type="character" w:customStyle="1" w:styleId="Char25">
    <w:name w:val="批注框文本 Char2"/>
    <w:uiPriority w:val="99"/>
    <w:qFormat/>
    <w:rsid w:val="00787B82"/>
    <w:rPr>
      <w:rFonts w:cs="黑体"/>
      <w:sz w:val="18"/>
      <w:szCs w:val="18"/>
    </w:rPr>
  </w:style>
  <w:style w:type="character" w:customStyle="1" w:styleId="Char26">
    <w:name w:val="页脚 Char2"/>
    <w:uiPriority w:val="99"/>
    <w:qFormat/>
    <w:rsid w:val="00787B82"/>
    <w:rPr>
      <w:sz w:val="18"/>
      <w:szCs w:val="18"/>
    </w:rPr>
  </w:style>
  <w:style w:type="paragraph" w:customStyle="1" w:styleId="xl142">
    <w:name w:val="xl14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2">
    <w:name w:val="xl102"/>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0">
    <w:name w:val="xl70"/>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8">
    <w:name w:val="xl68"/>
    <w:basedOn w:val="a"/>
    <w:uiPriority w:val="99"/>
    <w:qFormat/>
    <w:rsid w:val="00787B82"/>
    <w:pPr>
      <w:widowControl/>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4">
    <w:name w:val="xl8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4">
    <w:name w:val="xl134"/>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0">
    <w:name w:val="xl90"/>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Style27">
    <w:name w:val="_Style 27"/>
    <w:next w:val="a"/>
    <w:uiPriority w:val="99"/>
    <w:qFormat/>
    <w:rsid w:val="00787B82"/>
    <w:pPr>
      <w:widowControl w:val="0"/>
      <w:spacing w:line="240" w:lineRule="auto"/>
    </w:pPr>
    <w:rPr>
      <w:rFonts w:ascii="Calibri" w:eastAsia="宋体" w:hAnsi="Calibri" w:cs="Times New Roman"/>
    </w:rPr>
  </w:style>
  <w:style w:type="paragraph" w:customStyle="1" w:styleId="xl82">
    <w:name w:val="xl8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p0">
    <w:name w:val="p0"/>
    <w:basedOn w:val="a"/>
    <w:uiPriority w:val="99"/>
    <w:qFormat/>
    <w:rsid w:val="00787B82"/>
    <w:pPr>
      <w:widowControl/>
      <w:spacing w:line="240" w:lineRule="auto"/>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3">
    <w:name w:val="xl73"/>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65">
    <w:name w:val="xl6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85">
    <w:name w:val="xl85"/>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5">
    <w:name w:val="xl125"/>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11">
    <w:name w:val="font11"/>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xl74">
    <w:name w:val="xl74"/>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8">
    <w:name w:val="xl9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6">
    <w:name w:val="xl66"/>
    <w:basedOn w:val="a"/>
    <w:uiPriority w:val="99"/>
    <w:qFormat/>
    <w:rsid w:val="00787B82"/>
    <w:pPr>
      <w:widowControl/>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31">
    <w:name w:val="列出段落3"/>
    <w:basedOn w:val="a"/>
    <w:uiPriority w:val="34"/>
    <w:qFormat/>
    <w:rsid w:val="00787B82"/>
    <w:pPr>
      <w:spacing w:line="240" w:lineRule="auto"/>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9">
    <w:name w:val="xl9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7">
    <w:name w:val="xl67"/>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12">
    <w:name w:val="无间隔1"/>
    <w:uiPriority w:val="99"/>
    <w:qFormat/>
    <w:rsid w:val="00787B82"/>
    <w:pPr>
      <w:widowControl w:val="0"/>
      <w:spacing w:line="240" w:lineRule="auto"/>
    </w:pPr>
    <w:rPr>
      <w:rFonts w:ascii="Calibri" w:eastAsia="宋体" w:hAnsi="Calibri" w:cs="Times New Roman"/>
    </w:rPr>
  </w:style>
  <w:style w:type="paragraph" w:customStyle="1" w:styleId="xl116">
    <w:name w:val="xl11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2">
    <w:name w:val="xl72"/>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6">
    <w:name w:val="xl136"/>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2">
    <w:name w:val="xl92"/>
    <w:basedOn w:val="a"/>
    <w:uiPriority w:val="99"/>
    <w:qFormat/>
    <w:rsid w:val="00787B82"/>
    <w:pPr>
      <w:widowControl/>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787B82"/>
    <w:pPr>
      <w:spacing w:line="240" w:lineRule="auto"/>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787B82"/>
    <w:pPr>
      <w:widowControl/>
      <w:pBdr>
        <w:top w:val="single" w:sz="8"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23">
    <w:name w:val="无间隔2"/>
    <w:uiPriority w:val="99"/>
    <w:qFormat/>
    <w:rsid w:val="00787B82"/>
    <w:pPr>
      <w:widowControl w:val="0"/>
      <w:spacing w:line="240" w:lineRule="auto"/>
    </w:pPr>
    <w:rPr>
      <w:rFonts w:ascii="Calibri" w:eastAsia="宋体" w:hAnsi="Calibri" w:cs="Times New Roman"/>
    </w:rPr>
  </w:style>
  <w:style w:type="paragraph" w:customStyle="1" w:styleId="font6">
    <w:name w:val="font6"/>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20">
    <w:name w:val="xl120"/>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6">
    <w:name w:val="xl76"/>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0">
    <w:name w:val="xl14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6">
    <w:name w:val="xl96"/>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font5">
    <w:name w:val="font5"/>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45">
    <w:name w:val="xl14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94">
    <w:name w:val="xl9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120">
    <w:name w:val="列出段落12"/>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787B82"/>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87B82"/>
    <w:pPr>
      <w:widowControl w:val="0"/>
      <w:spacing w:line="240" w:lineRule="auto"/>
    </w:pPr>
    <w:rPr>
      <w:rFonts w:ascii="Calibri" w:eastAsia="宋体" w:hAnsi="Calibri" w:cs="黑体"/>
    </w:rPr>
  </w:style>
  <w:style w:type="paragraph" w:customStyle="1" w:styleId="xl97">
    <w:name w:val="xl9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5">
    <w:name w:val="xl75"/>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1">
    <w:name w:val="xl8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32">
    <w:name w:val="无间隔3"/>
    <w:uiPriority w:val="1"/>
    <w:qFormat/>
    <w:rsid w:val="00787B82"/>
    <w:pPr>
      <w:widowControl w:val="0"/>
      <w:spacing w:line="240" w:lineRule="auto"/>
    </w:pPr>
    <w:rPr>
      <w:rFonts w:ascii="Calibri" w:eastAsia="宋体" w:hAnsi="Calibri" w:cs="Times New Roman"/>
    </w:rPr>
  </w:style>
  <w:style w:type="paragraph" w:customStyle="1" w:styleId="xl121">
    <w:name w:val="xl121"/>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7">
    <w:name w:val="xl77"/>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1">
    <w:name w:val="xl71"/>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9">
    <w:name w:val="xl13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1">
    <w:name w:val="xl101"/>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9">
    <w:name w:val="xl69"/>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3">
    <w:name w:val="xl133"/>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9">
    <w:name w:val="xl89"/>
    <w:basedOn w:val="a"/>
    <w:uiPriority w:val="99"/>
    <w:qFormat/>
    <w:rsid w:val="00787B82"/>
    <w:pPr>
      <w:widowControl/>
      <w:pBdr>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Default">
    <w:name w:val="Default"/>
    <w:uiPriority w:val="99"/>
    <w:qFormat/>
    <w:rsid w:val="00787B82"/>
    <w:pPr>
      <w:widowControl w:val="0"/>
      <w:autoSpaceDE w:val="0"/>
      <w:autoSpaceDN w:val="0"/>
      <w:adjustRightInd w:val="0"/>
      <w:spacing w:line="240" w:lineRule="auto"/>
      <w:jc w:val="left"/>
    </w:pPr>
    <w:rPr>
      <w:rFonts w:ascii="微软雅黑" w:eastAsia="宋体" w:hAnsi="微软雅黑" w:cs="微软雅黑"/>
      <w:color w:val="000000"/>
      <w:kern w:val="0"/>
      <w:sz w:val="24"/>
      <w:szCs w:val="24"/>
    </w:rPr>
  </w:style>
  <w:style w:type="paragraph" w:customStyle="1" w:styleId="xl78">
    <w:name w:val="xl78"/>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3">
    <w:name w:val="xl123"/>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79">
    <w:name w:val="xl7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0"/>
      <w:szCs w:val="20"/>
    </w:rPr>
  </w:style>
  <w:style w:type="paragraph" w:customStyle="1" w:styleId="xl124">
    <w:name w:val="xl12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0">
    <w:name w:val="xl8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9">
    <w:name w:val="font9"/>
    <w:basedOn w:val="a"/>
    <w:uiPriority w:val="99"/>
    <w:qFormat/>
    <w:rsid w:val="00787B82"/>
    <w:pPr>
      <w:widowControl/>
      <w:spacing w:before="100" w:beforeAutospacing="1" w:after="100" w:afterAutospacing="1" w:line="240" w:lineRule="auto"/>
      <w:jc w:val="left"/>
    </w:pPr>
    <w:rPr>
      <w:rFonts w:ascii="Calibri" w:eastAsia="宋体" w:hAnsi="Calibri" w:cs="宋体"/>
      <w:color w:val="000000"/>
      <w:kern w:val="0"/>
      <w:szCs w:val="21"/>
    </w:rPr>
  </w:style>
  <w:style w:type="paragraph" w:customStyle="1" w:styleId="xl127">
    <w:name w:val="xl127"/>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3">
    <w:name w:val="xl8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0">
    <w:name w:val="xl130"/>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6">
    <w:name w:val="xl8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1">
    <w:name w:val="xl131"/>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7">
    <w:name w:val="xl87"/>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6">
    <w:name w:val="xl126"/>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8">
    <w:name w:val="xl88"/>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1">
    <w:name w:val="xl91"/>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7">
    <w:name w:val="xl13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3">
    <w:name w:val="xl93"/>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29">
    <w:name w:val="xl129"/>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5">
    <w:name w:val="xl95"/>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0">
    <w:name w:val="xl100"/>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3">
    <w:name w:val="xl103"/>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4">
    <w:name w:val="xl104"/>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5">
    <w:name w:val="xl105"/>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6">
    <w:name w:val="xl106"/>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8">
    <w:name w:val="xl10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9">
    <w:name w:val="xl10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0">
    <w:name w:val="xl110"/>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2">
    <w:name w:val="xl112"/>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13">
    <w:name w:val="xl113"/>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4">
    <w:name w:val="xl114"/>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15">
    <w:name w:val="xl115"/>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8">
    <w:name w:val="xl118"/>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5">
    <w:name w:val="xl135"/>
    <w:basedOn w:val="a"/>
    <w:uiPriority w:val="99"/>
    <w:qFormat/>
    <w:rsid w:val="00787B82"/>
    <w:pPr>
      <w:widowControl/>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41">
    <w:name w:val="xl14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4">
    <w:name w:val="xl144"/>
    <w:basedOn w:val="a"/>
    <w:uiPriority w:val="99"/>
    <w:qFormat/>
    <w:rsid w:val="00787B82"/>
    <w:pPr>
      <w:widowControl/>
      <w:shd w:val="clear" w:color="000000" w:fill="FFFFFF"/>
      <w:spacing w:before="100" w:beforeAutospacing="1" w:after="100" w:afterAutospacing="1" w:line="240" w:lineRule="auto"/>
      <w:jc w:val="center"/>
    </w:pPr>
    <w:rPr>
      <w:rFonts w:ascii="宋体" w:eastAsia="宋体" w:hAnsi="宋体" w:cs="宋体"/>
      <w:kern w:val="0"/>
      <w:sz w:val="24"/>
      <w:szCs w:val="24"/>
    </w:rPr>
  </w:style>
  <w:style w:type="paragraph" w:customStyle="1" w:styleId="font8">
    <w:name w:val="font8"/>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41">
    <w:name w:val="列出段落4"/>
    <w:basedOn w:val="a"/>
    <w:uiPriority w:val="34"/>
    <w:qFormat/>
    <w:rsid w:val="00787B82"/>
    <w:pPr>
      <w:spacing w:line="240" w:lineRule="auto"/>
      <w:ind w:firstLineChars="200" w:firstLine="420"/>
    </w:pPr>
    <w:rPr>
      <w:rFonts w:ascii="Calibri" w:eastAsia="宋体" w:hAnsi="Calibri" w:cs="Times New Roman"/>
      <w:szCs w:val="24"/>
    </w:rPr>
  </w:style>
  <w:style w:type="paragraph" w:customStyle="1" w:styleId="50">
    <w:name w:val="列出段落5"/>
    <w:basedOn w:val="a"/>
    <w:qFormat/>
    <w:rsid w:val="00787B82"/>
    <w:pPr>
      <w:spacing w:line="240" w:lineRule="auto"/>
      <w:ind w:firstLineChars="200" w:firstLine="420"/>
    </w:pPr>
    <w:rPr>
      <w:rFonts w:ascii="Calibri" w:eastAsia="宋体" w:hAnsi="Calibri" w:cs="Times New Roman"/>
    </w:rPr>
  </w:style>
  <w:style w:type="paragraph" w:customStyle="1" w:styleId="24">
    <w:name w:val="修订2"/>
    <w:hidden/>
    <w:uiPriority w:val="99"/>
    <w:unhideWhenUsed/>
    <w:qFormat/>
    <w:rsid w:val="00787B82"/>
    <w:pPr>
      <w:spacing w:line="240" w:lineRule="auto"/>
      <w:jc w:val="left"/>
    </w:pPr>
    <w:rPr>
      <w:rFonts w:ascii="Calibri" w:eastAsia="宋体" w:hAnsi="Calibri" w:cs="黑体"/>
    </w:rPr>
  </w:style>
  <w:style w:type="paragraph" w:customStyle="1" w:styleId="CharChar3">
    <w:name w:val="Char Char3"/>
    <w:basedOn w:val="a"/>
    <w:autoRedefine/>
    <w:semiHidden/>
    <w:rsid w:val="00787B82"/>
    <w:pPr>
      <w:snapToGrid w:val="0"/>
      <w:spacing w:line="520" w:lineRule="exact"/>
    </w:pPr>
    <w:rPr>
      <w:rFonts w:ascii="黑体" w:eastAsia="黑体" w:hAnsi="Arial" w:cs="Times New Roman"/>
      <w:sz w:val="30"/>
      <w:szCs w:val="30"/>
    </w:rPr>
  </w:style>
  <w:style w:type="character" w:customStyle="1" w:styleId="Char17">
    <w:name w:val="页脚 Char1"/>
    <w:uiPriority w:val="99"/>
    <w:semiHidden/>
    <w:qFormat/>
    <w:locked/>
    <w:rsid w:val="00787B82"/>
    <w:rPr>
      <w:rFonts w:cs="黑体"/>
      <w:kern w:val="2"/>
      <w:sz w:val="18"/>
      <w:szCs w:val="22"/>
    </w:rPr>
  </w:style>
  <w:style w:type="character" w:customStyle="1" w:styleId="Char18">
    <w:name w:val="页眉 Char1"/>
    <w:uiPriority w:val="99"/>
    <w:semiHidden/>
    <w:qFormat/>
    <w:rsid w:val="00787B82"/>
    <w:rPr>
      <w:kern w:val="2"/>
      <w:sz w:val="18"/>
      <w:szCs w:val="18"/>
    </w:rPr>
  </w:style>
  <w:style w:type="character" w:customStyle="1" w:styleId="Char27">
    <w:name w:val="批注主题 Char2"/>
    <w:uiPriority w:val="99"/>
    <w:semiHidden/>
    <w:qFormat/>
    <w:locked/>
    <w:rsid w:val="00787B82"/>
    <w:rPr>
      <w:rFonts w:ascii="Times New Roman" w:eastAsia="宋体" w:hAnsi="Times New Roman" w:cs="黑体"/>
      <w:b/>
      <w:bCs/>
      <w:kern w:val="2"/>
      <w:sz w:val="21"/>
      <w:szCs w:val="24"/>
    </w:rPr>
  </w:style>
  <w:style w:type="paragraph" w:customStyle="1" w:styleId="Style7">
    <w:name w:val="_Style 7"/>
    <w:basedOn w:val="a"/>
    <w:uiPriority w:val="99"/>
    <w:semiHidden/>
    <w:qFormat/>
    <w:rsid w:val="00787B82"/>
    <w:pPr>
      <w:snapToGrid w:val="0"/>
      <w:spacing w:line="520" w:lineRule="exact"/>
    </w:pPr>
    <w:rPr>
      <w:rFonts w:ascii="黑体" w:eastAsia="黑体" w:hAnsi="Arial" w:cs="Times New Roman"/>
      <w:sz w:val="30"/>
      <w:szCs w:val="30"/>
    </w:rPr>
  </w:style>
  <w:style w:type="paragraph" w:customStyle="1" w:styleId="13">
    <w:name w:val="修订1"/>
    <w:uiPriority w:val="99"/>
    <w:semiHidden/>
    <w:qFormat/>
    <w:rsid w:val="00787B82"/>
    <w:pPr>
      <w:spacing w:line="240" w:lineRule="auto"/>
      <w:jc w:val="left"/>
    </w:pPr>
    <w:rPr>
      <w:rFonts w:ascii="Calibri" w:eastAsia="宋体" w:hAnsi="Calibri" w:cs="Times New Roman"/>
    </w:rPr>
  </w:style>
  <w:style w:type="paragraph" w:customStyle="1" w:styleId="cjk">
    <w:name w:val="cjk"/>
    <w:basedOn w:val="a"/>
    <w:qFormat/>
    <w:rsid w:val="00787B82"/>
    <w:pPr>
      <w:widowControl/>
      <w:spacing w:before="100" w:beforeAutospacing="1" w:after="119" w:line="240" w:lineRule="auto"/>
    </w:pPr>
    <w:rPr>
      <w:rFonts w:ascii="宋体" w:eastAsia="宋体" w:hAnsi="宋体" w:cs="黑体"/>
      <w:color w:val="000000"/>
      <w:kern w:val="0"/>
      <w:sz w:val="20"/>
      <w:szCs w:val="20"/>
    </w:rPr>
  </w:style>
  <w:style w:type="character" w:styleId="af9">
    <w:name w:val="FollowedHyperlink"/>
    <w:basedOn w:val="a0"/>
    <w:uiPriority w:val="99"/>
    <w:semiHidden/>
    <w:unhideWhenUsed/>
    <w:rsid w:val="00787B8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360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10FDD-9A74-48C0-AA91-AD5F3D213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Pages>
  <Words>805</Words>
  <Characters>4595</Characters>
  <Application>Microsoft Office Word</Application>
  <DocSecurity>0</DocSecurity>
  <Lines>38</Lines>
  <Paragraphs>10</Paragraphs>
  <ScaleCrop>false</ScaleCrop>
  <Company/>
  <LinksUpToDate>false</LinksUpToDate>
  <CharactersWithSpaces>5390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cdel</cp:lastModifiedBy>
  <cp:revision>53</cp:revision>
  <dcterms:created xsi:type="dcterms:W3CDTF">2016-07-30T10:44:00Z</dcterms:created>
  <dcterms:modified xsi:type="dcterms:W3CDTF">2016-09-17T05:54:00Z</dcterms:modified>
</cp:coreProperties>
</file>