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E7" w:rsidRDefault="00C522E7" w:rsidP="00C522E7">
      <w:pPr>
        <w:jc w:val="center"/>
        <w:rPr>
          <w:rFonts w:ascii="华文新魏" w:eastAsia="华文新魏" w:hint="eastAsia"/>
          <w:sz w:val="30"/>
          <w:szCs w:val="30"/>
        </w:rPr>
      </w:pPr>
      <w:r w:rsidRPr="0029439C">
        <w:rPr>
          <w:rFonts w:ascii="华文新魏" w:eastAsia="华文新魏" w:hint="eastAsia"/>
          <w:sz w:val="30"/>
          <w:szCs w:val="30"/>
        </w:rPr>
        <w:t>高三文科数学复习教学研究</w:t>
      </w:r>
    </w:p>
    <w:p w:rsidR="00C522E7" w:rsidRDefault="00C522E7" w:rsidP="00C522E7">
      <w:pPr>
        <w:ind w:firstLineChars="200" w:firstLine="420"/>
        <w:rPr>
          <w:rFonts w:hint="eastAsia"/>
        </w:rPr>
      </w:pPr>
      <w:r>
        <w:rPr>
          <w:rFonts w:hint="eastAsia"/>
        </w:rPr>
        <w:t>从事高三文科数学教学的老师可能都有相同的体会：文科数学难教，自己使出百般手段、千番技能，文科学生的数学成绩提高就是不明显。</w:t>
      </w:r>
      <w:r w:rsidRPr="00D145FD">
        <w:rPr>
          <w:rFonts w:ascii="宋体" w:hAnsi="宋体" w:cs="Courier New"/>
          <w:color w:val="000000"/>
          <w:kern w:val="0"/>
          <w:szCs w:val="21"/>
        </w:rPr>
        <w:t>自己在几届文科数学教学的过程中，有过面对学生无法突破时的迷茫与困惑，也有过学生取得成功时的激动与喜悦，现将自己在文科数学教学路上的点滴体会与一些肤浅的做法和大家一起交流，不当之处请大家批评指正.</w:t>
      </w:r>
    </w:p>
    <w:p w:rsidR="00C522E7" w:rsidRDefault="00C522E7" w:rsidP="00C522E7">
      <w:pPr>
        <w:ind w:firstLine="420"/>
        <w:rPr>
          <w:rFonts w:hint="eastAsia"/>
        </w:rPr>
      </w:pPr>
      <w:r>
        <w:rPr>
          <w:rFonts w:hint="eastAsia"/>
        </w:rPr>
        <w:t>一、文科数学教学的现状分析</w:t>
      </w:r>
    </w:p>
    <w:p w:rsidR="00C522E7" w:rsidRDefault="00C522E7" w:rsidP="00C522E7">
      <w:pPr>
        <w:ind w:firstLineChars="200" w:firstLine="420"/>
        <w:rPr>
          <w:rFonts w:hint="eastAsia"/>
        </w:rPr>
      </w:pPr>
      <w:r>
        <w:rPr>
          <w:rFonts w:hint="eastAsia"/>
        </w:rPr>
        <w:t>1</w:t>
      </w:r>
      <w:r>
        <w:rPr>
          <w:rFonts w:hint="eastAsia"/>
        </w:rPr>
        <w:t>、人数众多，差异巨大</w:t>
      </w:r>
    </w:p>
    <w:p w:rsidR="00C522E7" w:rsidRDefault="00C522E7" w:rsidP="00C522E7">
      <w:pPr>
        <w:ind w:firstLineChars="200" w:firstLine="420"/>
        <w:rPr>
          <w:rFonts w:hint="eastAsia"/>
        </w:rPr>
      </w:pPr>
      <w:r>
        <w:rPr>
          <w:rFonts w:hint="eastAsia"/>
        </w:rPr>
        <w:t>①成绩差异大</w:t>
      </w:r>
    </w:p>
    <w:p w:rsidR="00C522E7" w:rsidRDefault="00C522E7" w:rsidP="00C522E7">
      <w:pPr>
        <w:ind w:firstLineChars="200" w:firstLine="420"/>
        <w:rPr>
          <w:rFonts w:hint="eastAsia"/>
        </w:rPr>
      </w:pPr>
      <w:r>
        <w:rPr>
          <w:rFonts w:hint="eastAsia"/>
        </w:rPr>
        <w:t>自己所教的几届文科班人数都在</w:t>
      </w:r>
      <w:r>
        <w:rPr>
          <w:rFonts w:hint="eastAsia"/>
        </w:rPr>
        <w:t>60</w:t>
      </w:r>
      <w:r>
        <w:rPr>
          <w:rFonts w:hint="eastAsia"/>
        </w:rPr>
        <w:t>人以上，学生的成绩差异非常明显。</w:t>
      </w:r>
    </w:p>
    <w:p w:rsidR="00C522E7" w:rsidRDefault="00C522E7" w:rsidP="00C522E7">
      <w:pPr>
        <w:ind w:firstLineChars="200" w:firstLine="420"/>
        <w:rPr>
          <w:rFonts w:hint="eastAsia"/>
        </w:rPr>
      </w:pPr>
      <w:r>
        <w:rPr>
          <w:rFonts w:hint="eastAsia"/>
        </w:rPr>
        <w:t>案例</w:t>
      </w:r>
      <w:r>
        <w:rPr>
          <w:rFonts w:hint="eastAsia"/>
        </w:rPr>
        <w:t>1</w:t>
      </w:r>
      <w:r>
        <w:rPr>
          <w:rFonts w:hint="eastAsia"/>
        </w:rPr>
        <w:t>：高</w:t>
      </w:r>
      <w:r>
        <w:rPr>
          <w:rFonts w:hint="eastAsia"/>
        </w:rPr>
        <w:t>2008</w:t>
      </w:r>
      <w:r>
        <w:rPr>
          <w:rFonts w:hint="eastAsia"/>
        </w:rPr>
        <w:t>级，高</w:t>
      </w:r>
      <w:r>
        <w:rPr>
          <w:rFonts w:hint="eastAsia"/>
        </w:rPr>
        <w:t>2009</w:t>
      </w:r>
      <w:r>
        <w:rPr>
          <w:rFonts w:hint="eastAsia"/>
        </w:rPr>
        <w:t>级，高</w:t>
      </w:r>
      <w:r>
        <w:rPr>
          <w:rFonts w:hint="eastAsia"/>
        </w:rPr>
        <w:t>2011</w:t>
      </w:r>
      <w:r>
        <w:rPr>
          <w:rFonts w:hint="eastAsia"/>
        </w:rPr>
        <w:t>级文科学生入口成绩对比</w:t>
      </w:r>
    </w:p>
    <w:p w:rsidR="00C522E7" w:rsidRDefault="00C522E7" w:rsidP="00C522E7">
      <w:pPr>
        <w:ind w:firstLineChars="200" w:firstLine="420"/>
        <w:rPr>
          <w:rFonts w:hint="eastAsia"/>
        </w:rPr>
      </w:pPr>
      <w:r>
        <w:rPr>
          <w:rFonts w:hint="eastAsia"/>
        </w:rPr>
        <w:t>②性别差异大</w:t>
      </w:r>
    </w:p>
    <w:p w:rsidR="00C522E7" w:rsidRDefault="00C522E7" w:rsidP="00C522E7">
      <w:pPr>
        <w:ind w:leftChars="-85" w:left="-178" w:firstLineChars="80" w:firstLine="168"/>
        <w:rPr>
          <w:rFonts w:hint="eastAsia"/>
        </w:rPr>
      </w:pPr>
      <w:r>
        <w:rPr>
          <w:rFonts w:hint="eastAsia"/>
        </w:rPr>
        <w:t>文科生中女生所占的比例较大，对数学的学习缺乏信心和毅力．女生学习数学比较注重基础，学习较扎实，但</w:t>
      </w:r>
      <w:proofErr w:type="gramStart"/>
      <w:r>
        <w:rPr>
          <w:rFonts w:hint="eastAsia"/>
        </w:rPr>
        <w:t>解综合</w:t>
      </w:r>
      <w:proofErr w:type="gramEnd"/>
      <w:r>
        <w:rPr>
          <w:rFonts w:hint="eastAsia"/>
        </w:rPr>
        <w:t>题的能力较差：上课认真记笔记，但不一定能兼顾到听讲：注重条理化和规范化，喜欢模仿，注重细节但适应性和创新意识较差，依赖性较强，自主学习能力较差，遇到不懂的，不愿意认真思索，喜欢立刻就请教老师和同学，思维训练跟不上．女生性格较为内向，心理承受能力较差，加上数学学科难度大，连续几次考得不理想，她们的自卑心理会越来越严重，害怕数学，恐惧数学，对数学的学习缺乏信心和毅力．</w:t>
      </w:r>
      <w:r>
        <w:rPr>
          <w:rFonts w:hint="eastAsia"/>
        </w:rPr>
        <w:t xml:space="preserve"> </w:t>
      </w:r>
    </w:p>
    <w:p w:rsidR="00C522E7" w:rsidRDefault="00C522E7" w:rsidP="00C522E7">
      <w:pPr>
        <w:ind w:firstLineChars="200" w:firstLine="420"/>
        <w:rPr>
          <w:rFonts w:hint="eastAsia"/>
        </w:rPr>
      </w:pPr>
      <w:r>
        <w:rPr>
          <w:rFonts w:hint="eastAsia"/>
        </w:rPr>
        <w:t>文科生中男生中，大多数的学生是因为成绩较差而读文科的，好动，不能静下心来学习，注意力相当分散，上课不够专注，作业不够认真，更谈不上有课外的延伸和拓展了，加上基础薄弱导致数学的学习比女生还困难．但是，不可否认的是，男生善于理性的逻辑思维，空间</w:t>
      </w:r>
      <w:proofErr w:type="gramStart"/>
      <w:r>
        <w:rPr>
          <w:rFonts w:hint="eastAsia"/>
        </w:rPr>
        <w:t>想像</w:t>
      </w:r>
      <w:proofErr w:type="gramEnd"/>
      <w:r>
        <w:rPr>
          <w:rFonts w:hint="eastAsia"/>
        </w:rPr>
        <w:t>能力也比女生强，在数学学习上具有优势．心理学的研究也表明：男生比女生独立性、自主性强．虽然不重视基本概念，但重视数学的思想方法和题目的分析思考过程，对问题的探求和策略充满好奇．虽然不拘小节，但重视实质；男生外向，对分数和名次看的不是太重，暂时的名次下降不会对他们产生太大的心理压力．作为教师，可利用这些有利的方面激励男生，激发他们的学习的欲望，改掉不良的学习习惯．</w:t>
      </w:r>
    </w:p>
    <w:p w:rsidR="00C522E7" w:rsidRDefault="00C522E7" w:rsidP="00C522E7">
      <w:pPr>
        <w:ind w:firstLineChars="200" w:firstLine="420"/>
        <w:rPr>
          <w:rFonts w:hint="eastAsia"/>
        </w:rPr>
      </w:pPr>
      <w:r>
        <w:rPr>
          <w:rFonts w:hint="eastAsia"/>
        </w:rPr>
        <w:t>案例</w:t>
      </w:r>
      <w:r>
        <w:rPr>
          <w:rFonts w:hint="eastAsia"/>
        </w:rPr>
        <w:t>2</w:t>
      </w:r>
      <w:r>
        <w:rPr>
          <w:rFonts w:hint="eastAsia"/>
        </w:rPr>
        <w:t>：高</w:t>
      </w:r>
      <w:r>
        <w:rPr>
          <w:rFonts w:hint="eastAsia"/>
        </w:rPr>
        <w:t>2008</w:t>
      </w:r>
      <w:r>
        <w:rPr>
          <w:rFonts w:hint="eastAsia"/>
        </w:rPr>
        <w:t>级，高</w:t>
      </w:r>
      <w:r>
        <w:rPr>
          <w:rFonts w:hint="eastAsia"/>
        </w:rPr>
        <w:t>2009</w:t>
      </w:r>
      <w:r>
        <w:rPr>
          <w:rFonts w:hint="eastAsia"/>
        </w:rPr>
        <w:t>级，高</w:t>
      </w:r>
      <w:r>
        <w:rPr>
          <w:rFonts w:hint="eastAsia"/>
        </w:rPr>
        <w:t>2011</w:t>
      </w:r>
      <w:r>
        <w:rPr>
          <w:rFonts w:hint="eastAsia"/>
        </w:rPr>
        <w:t>级文科男女同学人数对比</w:t>
      </w:r>
    </w:p>
    <w:p w:rsidR="00C522E7" w:rsidRDefault="00C522E7" w:rsidP="00C522E7">
      <w:pPr>
        <w:ind w:firstLineChars="200" w:firstLine="420"/>
        <w:rPr>
          <w:rFonts w:hint="eastAsia"/>
        </w:rPr>
      </w:pPr>
      <w:r>
        <w:rPr>
          <w:rFonts w:hint="eastAsia"/>
        </w:rPr>
        <w:t>2</w:t>
      </w:r>
      <w:r>
        <w:rPr>
          <w:rFonts w:hint="eastAsia"/>
        </w:rPr>
        <w:t>、对数学感情淡漠，学不得法</w:t>
      </w:r>
    </w:p>
    <w:p w:rsidR="00C522E7" w:rsidRDefault="00C522E7" w:rsidP="00C522E7">
      <w:pPr>
        <w:ind w:firstLine="420"/>
        <w:rPr>
          <w:rFonts w:hint="eastAsia"/>
        </w:rPr>
      </w:pPr>
      <w:r>
        <w:rPr>
          <w:rFonts w:hint="eastAsia"/>
        </w:rPr>
        <w:t>对数学课程态度的“冷漠化”，直接反映在对数学学习缺乏必要的兴趣。一旦失去了兴趣，上课不专心听讲、读课外书、思想开小差、交头接耳、心不在焉打瞌睡就成了文科课堂上一道独特的“风景”。有时你走进数学课堂，感觉到的是一种“凄凉”，一种无法与人交流的“痛苦”，犹如独自一人闯入非洲“无人区”；有时你走进数学课堂，学生“嘟嘟啷啷”全然没有上体育课的那种“喜气洋洋”，你会觉得有种“生不逢时”、“英雄无用武之地”的感觉；课堂交流时，你“满腔热情”地看到学生那种“漫不经心”、“词不达意”、“所问非所答”，你会觉得“同样是在一个屋檐下的学生，做人的差距咋就这么大呀”。部分学生的行为完全情绪化，数学老师表扬了他，他兴奋得三天不合眼而精力充沛，他会表现出信心百倍，有种“明知山有虎，偏向虎山行”得勇气和力量；而一旦老师批评了他，他</w:t>
      </w:r>
      <w:proofErr w:type="gramStart"/>
      <w:r>
        <w:rPr>
          <w:rFonts w:hint="eastAsia"/>
        </w:rPr>
        <w:t>一</w:t>
      </w:r>
      <w:proofErr w:type="gramEnd"/>
      <w:r>
        <w:rPr>
          <w:rFonts w:hint="eastAsia"/>
        </w:rPr>
        <w:t>学年缓不过神来，“头可断，血可流，就是数学不加油”。上课时他们那种浮躁，不由得使老师也“躁”起来。……种种消极的态度会对数学思维带来不可估量、甚至是致命的一击。</w:t>
      </w:r>
    </w:p>
    <w:p w:rsidR="00C522E7" w:rsidRDefault="00C522E7" w:rsidP="00C522E7">
      <w:pPr>
        <w:ind w:firstLine="420"/>
        <w:rPr>
          <w:rFonts w:hint="eastAsia"/>
        </w:rPr>
      </w:pPr>
      <w:r>
        <w:rPr>
          <w:rFonts w:hint="eastAsia"/>
        </w:rPr>
        <w:t>对数学知识认识肤浅，导致文科学生习惯于对具体事物的思考，而数学本身是由概念、符号构筑的逻辑体系，只有运用抽象思维才能真正的理解和把握它。他们在学习过程中，对数学概念、原理、公式、定理的发生、发展过程没有深刻的理解，对一些概念只从表面感知而没有抓住概念的本质。许多同学都有体会，课堂听懂了，课后就是不会做题；有的同学解题时根本不知从何入手，困难重重；有的同学做题只需老师轻轻一点就“明白”了，往下做</w:t>
      </w:r>
      <w:r>
        <w:rPr>
          <w:rFonts w:hint="eastAsia"/>
        </w:rPr>
        <w:lastRenderedPageBreak/>
        <w:t>又遇到“绊脚石”。对数学知识理解的“偏颇化”。文科学生对数学知识有一定的感性认识，但要灵活运用比较、分析、综合、归纳、演绎等思维方法，对数学内容进行推理和判断，显然要求是过高了。他们在解题时，没有注意到作为有机整体的数学题，条件和条件，条件和结论之间存在的明显的关系，更不能注意到题目中的隐含关系，因而不能很快找到解题的突破口。对一些数学概念或方法仅仅停留在字面的理解上，甚至是错误的理解保留了多年。</w:t>
      </w:r>
    </w:p>
    <w:p w:rsidR="00C522E7" w:rsidRDefault="00C522E7" w:rsidP="00C522E7">
      <w:pPr>
        <w:ind w:firstLine="420"/>
        <w:rPr>
          <w:rFonts w:hint="eastAsia"/>
        </w:rPr>
      </w:pPr>
      <w:r>
        <w:rPr>
          <w:rFonts w:hint="eastAsia"/>
        </w:rPr>
        <w:t>文科学生对高中数学内容和体系，仅就章节而言可能略知一二，但若综合起来就显得知识零乱，似是而非，缺乏系统性，不会根据问题自身地特点</w:t>
      </w:r>
      <w:proofErr w:type="gramStart"/>
      <w:r>
        <w:rPr>
          <w:rFonts w:hint="eastAsia"/>
        </w:rPr>
        <w:t>作出</w:t>
      </w:r>
      <w:proofErr w:type="gramEnd"/>
      <w:r>
        <w:rPr>
          <w:rFonts w:hint="eastAsia"/>
        </w:rPr>
        <w:t>灵活机智的反映。做题时可以看到数学符号，但看不到符号后面的思想内涵，更看不到它所意指的作用，当然就无法体会到它所暗示的解题方法和途径。与图形有关的问题，不会从分析点、线、面的位置特征得到解题的出发点，看到的也仅仅是“图”，图所传递的知识间的纵横联系、交叉融合等信息一概“视而不见”，他们解题时不能快速抓住题中的关键和要害，只凭固有的解题经验，用孤立、片面、线性的思维做具体联想，思维定势的消极作用再现。</w:t>
      </w:r>
    </w:p>
    <w:p w:rsidR="00C522E7" w:rsidRDefault="00C522E7" w:rsidP="00C522E7">
      <w:pPr>
        <w:ind w:firstLine="420"/>
        <w:rPr>
          <w:rFonts w:hint="eastAsia"/>
        </w:rPr>
      </w:pPr>
      <w:r>
        <w:rPr>
          <w:rFonts w:hint="eastAsia"/>
        </w:rPr>
        <w:t>文科学生在分析和解决数学问题时，对数学知识应用的“机械化”，习惯于“由因</w:t>
      </w:r>
      <w:proofErr w:type="gramStart"/>
      <w:r>
        <w:rPr>
          <w:rFonts w:hint="eastAsia"/>
        </w:rPr>
        <w:t>挚</w:t>
      </w:r>
      <w:proofErr w:type="gramEnd"/>
      <w:r>
        <w:rPr>
          <w:rFonts w:hint="eastAsia"/>
        </w:rPr>
        <w:t>果”的模式，对公式、定理的理解只会正用，不会逆用，更谈不上变形使用，不会变换角度和思维方式去多角度、多方面探求问题的来龙去脉和解决问题的途径及方法。对一些略为陌生的题目，感知能力差、反映迟钝，甚至有恐惧感，不能抓住题目所传递的信息或暗示的解题突破口转化为自己熟悉的数学问题或某一数学过程去分析解决。文科学生数学基础不尽相同，数学学习环境因人而异，其数学思维方式也各有特点，对同一数学问题的认识和感受千差万别，因而知识形成能力导致“差异化”，大多数学生的数学概括能力、推理能力，抽象能力、空间想象能力、直觉思维能力、联想能力、思维的转化能力等不强。他们依然习惯于思考具体的东西，离开了具体和形象就难以把握。解题中，知道原理，可就是不能“脱离”现象，通过转化，按照预先设计好的解题程序走下去；</w:t>
      </w:r>
      <w:proofErr w:type="gramStart"/>
      <w:r>
        <w:rPr>
          <w:rFonts w:hint="eastAsia"/>
        </w:rPr>
        <w:t>“形似质异”题偏走</w:t>
      </w:r>
      <w:proofErr w:type="gramEnd"/>
      <w:r>
        <w:rPr>
          <w:rFonts w:hint="eastAsia"/>
        </w:rPr>
        <w:t>“华山一条道”，表面上互不相同，背景各异的题却不能“殊途同归”。</w:t>
      </w:r>
    </w:p>
    <w:p w:rsidR="00C522E7" w:rsidRDefault="00C522E7" w:rsidP="00C522E7">
      <w:pPr>
        <w:ind w:firstLineChars="200" w:firstLine="420"/>
        <w:rPr>
          <w:rFonts w:hint="eastAsia"/>
        </w:rPr>
      </w:pPr>
      <w:r>
        <w:rPr>
          <w:rFonts w:hint="eastAsia"/>
        </w:rPr>
        <w:t>受文科思维的影响，文科学生不自觉的加剧了数学学习中的机械记忆，</w:t>
      </w:r>
      <w:smartTag w:uri="urn:schemas-microsoft-com:office:smarttags" w:element="PersonName">
        <w:smartTagPr>
          <w:attr w:name="ProductID" w:val="习惯于"/>
        </w:smartTagPr>
        <w:r>
          <w:rPr>
            <w:rFonts w:hint="eastAsia"/>
          </w:rPr>
          <w:t>习惯于</w:t>
        </w:r>
      </w:smartTag>
      <w:r>
        <w:rPr>
          <w:rFonts w:hint="eastAsia"/>
        </w:rPr>
        <w:t>老师讲，自己记，复习背，导致许多人数学学习能力急剧下降，心理压力增大，恶性循环．因此加强文科学生的理性思维训练应成为每堂课的重点．综合起来就是数学感知能力差；数学概括能力、抽象能力、空间</w:t>
      </w:r>
      <w:proofErr w:type="gramStart"/>
      <w:r>
        <w:rPr>
          <w:rFonts w:hint="eastAsia"/>
        </w:rPr>
        <w:t>想像</w:t>
      </w:r>
      <w:proofErr w:type="gramEnd"/>
      <w:r>
        <w:rPr>
          <w:rFonts w:hint="eastAsia"/>
        </w:rPr>
        <w:t>能力不强；偏重形象思维，离开具体内容就无法思考，难以把握事物间的内在联系，数学推理能力、联想能力、转换能力薄弱．</w:t>
      </w:r>
    </w:p>
    <w:p w:rsidR="00C522E7" w:rsidRDefault="00C522E7" w:rsidP="00C522E7">
      <w:pPr>
        <w:ind w:firstLineChars="200" w:firstLine="420"/>
        <w:rPr>
          <w:rFonts w:hint="eastAsia"/>
        </w:rPr>
      </w:pPr>
      <w:r>
        <w:rPr>
          <w:rFonts w:hint="eastAsia"/>
        </w:rPr>
        <w:t>3</w:t>
      </w:r>
      <w:r>
        <w:rPr>
          <w:rFonts w:hint="eastAsia"/>
        </w:rPr>
        <w:t>、基础差，自信心不足</w:t>
      </w:r>
    </w:p>
    <w:p w:rsidR="00C522E7" w:rsidRDefault="00C522E7" w:rsidP="00C522E7">
      <w:pPr>
        <w:ind w:firstLineChars="200" w:firstLine="420"/>
        <w:rPr>
          <w:rFonts w:ascii="宋体" w:hAnsi="宋体" w:cs="Courier New" w:hint="eastAsia"/>
          <w:color w:val="000000"/>
          <w:kern w:val="0"/>
          <w:szCs w:val="21"/>
        </w:rPr>
      </w:pPr>
      <w:r w:rsidRPr="006E331C">
        <w:rPr>
          <w:rFonts w:ascii="宋体" w:hAnsi="宋体" w:cs="Courier New"/>
          <w:color w:val="000000"/>
          <w:kern w:val="0"/>
          <w:szCs w:val="21"/>
        </w:rPr>
        <w:t>多数学生因为自己的数学成绩不理想或者对数学学习有心理阴影选择了文科，加上文科生中有相当有部分艺体生，他们面对的学科中，数学课堂又因学科内容及其特点容易显得枯燥乏味，久而久之就导致文科生学习数学的兴趣逐渐淡化，信心逐渐递减，数学能力逐渐下降,再加上一次次大考小考的失败让相当一部分文科生开始害怕数学，厌恶数学，对数学的学习基本丧失信心和毅力，从而对课堂缺乏兴趣。</w:t>
      </w:r>
    </w:p>
    <w:p w:rsidR="00C522E7" w:rsidRDefault="00C522E7" w:rsidP="00C522E7">
      <w:pPr>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二、</w:t>
      </w:r>
      <w:r>
        <w:rPr>
          <w:rFonts w:hint="eastAsia"/>
        </w:rPr>
        <w:t>文科数学教学的</w:t>
      </w:r>
      <w:r>
        <w:rPr>
          <w:rFonts w:ascii="宋体" w:hAnsi="宋体" w:cs="Courier New" w:hint="eastAsia"/>
          <w:color w:val="000000"/>
          <w:kern w:val="0"/>
          <w:szCs w:val="21"/>
        </w:rPr>
        <w:t>对策研究</w:t>
      </w:r>
    </w:p>
    <w:p w:rsidR="00C522E7" w:rsidRDefault="00C522E7" w:rsidP="00C522E7">
      <w:pPr>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1、创建“温暖的教室”</w:t>
      </w:r>
    </w:p>
    <w:p w:rsidR="00C522E7" w:rsidRDefault="00C522E7" w:rsidP="00C522E7">
      <w:pPr>
        <w:ind w:firstLineChars="200" w:firstLine="420"/>
        <w:rPr>
          <w:rFonts w:ascii="宋体" w:hAnsi="宋体" w:cs="Courier New" w:hint="eastAsia"/>
          <w:color w:val="000000"/>
          <w:kern w:val="0"/>
          <w:szCs w:val="21"/>
        </w:rPr>
      </w:pPr>
      <w:r w:rsidRPr="00E104A5">
        <w:rPr>
          <w:rFonts w:ascii="宋体" w:hAnsi="宋体" w:hint="eastAsia"/>
          <w:szCs w:val="21"/>
        </w:rPr>
        <w:t>每个教室都有一个固有的风景。</w:t>
      </w:r>
      <w:r>
        <w:rPr>
          <w:rFonts w:ascii="宋体" w:hAnsi="宋体" w:hint="eastAsia"/>
          <w:szCs w:val="21"/>
        </w:rPr>
        <w:t>良好的课堂氛围是一切积极学习因素发展和成长的温床。</w:t>
      </w:r>
      <w:r>
        <w:rPr>
          <w:rFonts w:ascii="宋体" w:hAnsi="宋体" w:cs="Courier New" w:hint="eastAsia"/>
          <w:color w:val="000000"/>
          <w:kern w:val="0"/>
          <w:szCs w:val="21"/>
        </w:rPr>
        <w:t>“温暖的教室”是师生用心地相互倾听，可以让各种思考和情感相互交流的教室，是良好师生关系的代名词。</w:t>
      </w:r>
      <w:r>
        <w:rPr>
          <w:rFonts w:ascii="宋体" w:hAnsi="宋体" w:hint="eastAsia"/>
          <w:szCs w:val="21"/>
        </w:rPr>
        <w:t>摆在每位</w:t>
      </w:r>
      <w:smartTag w:uri="urn:schemas-microsoft-com:office:smarttags" w:element="PersonName">
        <w:smartTagPr>
          <w:attr w:name="ProductID" w:val="文科"/>
        </w:smartTagPr>
        <w:r>
          <w:rPr>
            <w:rFonts w:ascii="宋体" w:hAnsi="宋体" w:hint="eastAsia"/>
            <w:szCs w:val="21"/>
          </w:rPr>
          <w:t>文科</w:t>
        </w:r>
      </w:smartTag>
      <w:r>
        <w:rPr>
          <w:rFonts w:ascii="宋体" w:hAnsi="宋体" w:hint="eastAsia"/>
          <w:szCs w:val="21"/>
        </w:rPr>
        <w:t>老师面前的重要课题是：如何营造良好的师生关系？努力创建属于自己的</w:t>
      </w:r>
      <w:r>
        <w:rPr>
          <w:rFonts w:ascii="宋体" w:hAnsi="宋体" w:cs="Courier New" w:hint="eastAsia"/>
          <w:color w:val="000000"/>
          <w:kern w:val="0"/>
          <w:szCs w:val="21"/>
        </w:rPr>
        <w:t xml:space="preserve">“温暖的教室”？ </w:t>
      </w:r>
    </w:p>
    <w:p w:rsidR="00C522E7" w:rsidRDefault="00C522E7" w:rsidP="00C522E7">
      <w:pPr>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①“温暖的教室”中的教师形态</w:t>
      </w:r>
    </w:p>
    <w:p w:rsidR="00C522E7" w:rsidRDefault="00C522E7" w:rsidP="00C522E7">
      <w:pPr>
        <w:ind w:firstLineChars="200" w:firstLine="420"/>
        <w:rPr>
          <w:rFonts w:ascii="宋体" w:hAnsi="宋体" w:hint="eastAsia"/>
          <w:szCs w:val="21"/>
        </w:rPr>
      </w:pPr>
      <w:r>
        <w:rPr>
          <w:rFonts w:ascii="宋体" w:hAnsi="宋体" w:hint="eastAsia"/>
          <w:szCs w:val="21"/>
        </w:rPr>
        <w:t>面对文科学生，我们</w:t>
      </w:r>
      <w:r w:rsidRPr="009B172D">
        <w:rPr>
          <w:rFonts w:ascii="宋体" w:hAnsi="宋体" w:hint="eastAsia"/>
          <w:szCs w:val="21"/>
        </w:rPr>
        <w:t>应决心把那种期待学生会发生戏剧性变化的教学转变为不间断的可持续培育学生的教学。</w:t>
      </w:r>
      <w:r w:rsidRPr="003A0AB4">
        <w:rPr>
          <w:rFonts w:ascii="宋体" w:hAnsi="宋体" w:hint="eastAsia"/>
          <w:szCs w:val="21"/>
        </w:rPr>
        <w:t>在课堂上以慎重的、礼貌的、倾听的姿态面对每一个学生，倾听他们有声的和无声的语言。在学习能够丰富地展开的教室里，</w:t>
      </w:r>
      <w:r>
        <w:rPr>
          <w:rFonts w:ascii="宋体" w:hAnsi="宋体" w:hint="eastAsia"/>
          <w:szCs w:val="21"/>
        </w:rPr>
        <w:t>老</w:t>
      </w:r>
      <w:r w:rsidRPr="003A0AB4">
        <w:rPr>
          <w:rFonts w:ascii="宋体" w:hAnsi="宋体" w:hint="eastAsia"/>
          <w:szCs w:val="21"/>
        </w:rPr>
        <w:t>师在向学生讲话时，不仅能意识</w:t>
      </w:r>
      <w:r w:rsidRPr="003A0AB4">
        <w:rPr>
          <w:rFonts w:ascii="宋体" w:hAnsi="宋体" w:hint="eastAsia"/>
          <w:szCs w:val="21"/>
        </w:rPr>
        <w:lastRenderedPageBreak/>
        <w:t>到自己的言语，选择合适的言语，还能同时有意识地专注地倾听学生的言语，其“讲述”的行为同时也就是“倾听”的行为。</w:t>
      </w:r>
      <w:r w:rsidRPr="002C6B3D">
        <w:rPr>
          <w:rFonts w:ascii="宋体" w:hAnsi="宋体" w:hint="eastAsia"/>
          <w:szCs w:val="21"/>
        </w:rPr>
        <w:t>倾听远比发言更加重要。</w:t>
      </w:r>
    </w:p>
    <w:p w:rsidR="00C522E7" w:rsidRDefault="00C522E7" w:rsidP="00C522E7">
      <w:pPr>
        <w:ind w:firstLineChars="200" w:firstLine="420"/>
        <w:rPr>
          <w:rFonts w:ascii="宋体" w:hAnsi="宋体" w:hint="eastAsia"/>
          <w:szCs w:val="21"/>
        </w:rPr>
      </w:pPr>
      <w:r>
        <w:rPr>
          <w:rFonts w:ascii="宋体" w:hAnsi="宋体" w:hint="eastAsia"/>
          <w:szCs w:val="21"/>
        </w:rPr>
        <w:t>面对文科学生，我们应</w:t>
      </w:r>
      <w:r w:rsidRPr="00A33166">
        <w:rPr>
          <w:rFonts w:ascii="宋体" w:hAnsi="宋体" w:hint="eastAsia"/>
          <w:szCs w:val="21"/>
        </w:rPr>
        <w:t>允许进度慢一点，允许学生发言模糊一点。解决这个问题的切实可行的开端是</w:t>
      </w:r>
      <w:r>
        <w:rPr>
          <w:rFonts w:ascii="宋体" w:hAnsi="宋体" w:hint="eastAsia"/>
          <w:szCs w:val="21"/>
        </w:rPr>
        <w:t>老</w:t>
      </w:r>
      <w:r w:rsidRPr="00A33166">
        <w:rPr>
          <w:rFonts w:ascii="宋体" w:hAnsi="宋体" w:hint="eastAsia"/>
          <w:szCs w:val="21"/>
        </w:rPr>
        <w:t>师应意识到，</w:t>
      </w:r>
      <w:r>
        <w:rPr>
          <w:rFonts w:ascii="宋体" w:hAnsi="宋体" w:hint="eastAsia"/>
          <w:szCs w:val="21"/>
        </w:rPr>
        <w:t>我们是</w:t>
      </w:r>
      <w:r w:rsidRPr="00A33166">
        <w:rPr>
          <w:rFonts w:ascii="宋体" w:hAnsi="宋体" w:hint="eastAsia"/>
          <w:szCs w:val="21"/>
        </w:rPr>
        <w:t>站在教室里是在和学生一起“共度愉快的时光”。如果这样认识的话，</w:t>
      </w:r>
      <w:r>
        <w:rPr>
          <w:rFonts w:ascii="宋体" w:hAnsi="宋体" w:hint="eastAsia"/>
          <w:szCs w:val="21"/>
        </w:rPr>
        <w:t>老</w:t>
      </w:r>
      <w:r w:rsidRPr="00A33166">
        <w:rPr>
          <w:rFonts w:ascii="宋体" w:hAnsi="宋体" w:hint="eastAsia"/>
          <w:szCs w:val="21"/>
        </w:rPr>
        <w:t>师就可以从单方面地要求学生发言的想法中跳出来，而转变为在组织、引出学生发言之前，仔细地倾听和欣赏每一个学生的声音。应当追求的不是“发言热闹的教室”，而是“用心地相互倾听的教室”。只有在“用心地相互倾听的教室”里，才能通过发言让各种思考和情感相互交流，否则交流是不可能发生的。</w:t>
      </w:r>
    </w:p>
    <w:p w:rsidR="00C522E7" w:rsidRDefault="00C522E7" w:rsidP="00C522E7">
      <w:pPr>
        <w:ind w:firstLineChars="200" w:firstLine="420"/>
        <w:rPr>
          <w:rFonts w:ascii="宋体" w:hAnsi="宋体" w:hint="eastAsia"/>
          <w:szCs w:val="21"/>
        </w:rPr>
      </w:pPr>
      <w:r>
        <w:rPr>
          <w:rFonts w:ascii="宋体" w:hAnsi="宋体" w:hint="eastAsia"/>
          <w:szCs w:val="21"/>
        </w:rPr>
        <w:t>另外，</w:t>
      </w:r>
      <w:r w:rsidRPr="001600AF">
        <w:rPr>
          <w:rFonts w:ascii="宋体" w:hAnsi="宋体" w:hint="eastAsia"/>
          <w:szCs w:val="21"/>
        </w:rPr>
        <w:t>在教学中价值最高的也许恰恰是这种模糊的多义的意见。尊重这些模糊的多义的意见，能够建立起教室里对个性多样的意识，从而在相互的交流中，能使每个人的认识达到更加丰富、深刻的程度。对清楚、明确的要求深信不疑的</w:t>
      </w:r>
      <w:r>
        <w:rPr>
          <w:rFonts w:ascii="宋体" w:hAnsi="宋体" w:hint="eastAsia"/>
          <w:szCs w:val="21"/>
        </w:rPr>
        <w:t>老</w:t>
      </w:r>
      <w:r w:rsidRPr="001600AF">
        <w:rPr>
          <w:rFonts w:ascii="宋体" w:hAnsi="宋体" w:hint="eastAsia"/>
          <w:szCs w:val="21"/>
        </w:rPr>
        <w:t>师是不可能理解学生那些踌躇不定的、没有把握的发言的价值的，是不可能理解那些孕育着微妙的、不确定的、模糊暧昧的思考、矛盾、冲突的复杂情感的价值的。学生在认识和表现事物的同时，也在表现自己并构建和他人的联系。在这类学习行为中，其不确定的思考或表现与那些确定的思考和表现具有同等重要的意义。明晰的思考或表现容易变成一种把思想和情感定型化的行为，而不确定的思考和表现往往在创造性的思考和表现中更能发挥威力。一切创造性行为都是发自不确定的语言，探索地进行着的行为。不确定的言语能深入到其他学生的心中，能有实实在在的说服力。</w:t>
      </w:r>
    </w:p>
    <w:p w:rsidR="00C522E7" w:rsidRDefault="00C522E7" w:rsidP="00C522E7">
      <w:pPr>
        <w:ind w:firstLineChars="200" w:firstLine="420"/>
        <w:rPr>
          <w:rFonts w:ascii="宋体" w:hAnsi="宋体" w:hint="eastAsia"/>
          <w:szCs w:val="21"/>
        </w:rPr>
      </w:pPr>
      <w:r>
        <w:rPr>
          <w:rFonts w:ascii="宋体" w:hAnsi="宋体" w:hint="eastAsia"/>
          <w:szCs w:val="21"/>
        </w:rPr>
        <w:t>总之，</w:t>
      </w:r>
      <w:r>
        <w:rPr>
          <w:rFonts w:ascii="宋体" w:hAnsi="宋体" w:cs="Courier New" w:hint="eastAsia"/>
          <w:color w:val="000000"/>
          <w:kern w:val="0"/>
          <w:szCs w:val="21"/>
        </w:rPr>
        <w:t>“温暖的教室”中的老师总是在倾听学生并尝试读懂学生。文科数学教学中，尝试与学生用心交流，用情感染，师生关系岂有不好之理。</w:t>
      </w:r>
    </w:p>
    <w:p w:rsidR="00C522E7" w:rsidRDefault="00C522E7" w:rsidP="00C522E7">
      <w:pPr>
        <w:ind w:firstLineChars="200" w:firstLine="420"/>
        <w:rPr>
          <w:rFonts w:ascii="宋体" w:hAnsi="宋体" w:cs="Courier New" w:hint="eastAsia"/>
          <w:color w:val="000000"/>
          <w:kern w:val="0"/>
          <w:szCs w:val="21"/>
        </w:rPr>
      </w:pPr>
      <w:r>
        <w:rPr>
          <w:rFonts w:ascii="宋体" w:hAnsi="宋体" w:hint="eastAsia"/>
          <w:szCs w:val="21"/>
        </w:rPr>
        <w:t>②</w:t>
      </w:r>
      <w:r>
        <w:rPr>
          <w:rFonts w:ascii="宋体" w:hAnsi="宋体" w:cs="Courier New" w:hint="eastAsia"/>
          <w:color w:val="000000"/>
          <w:kern w:val="0"/>
          <w:szCs w:val="21"/>
        </w:rPr>
        <w:t>“温暖的教室”中的学生的表现</w:t>
      </w:r>
    </w:p>
    <w:p w:rsidR="00C522E7" w:rsidRDefault="00C522E7" w:rsidP="00C522E7">
      <w:pPr>
        <w:ind w:firstLineChars="200" w:firstLine="420"/>
        <w:rPr>
          <w:rFonts w:ascii="宋体" w:hAnsi="宋体" w:hint="eastAsia"/>
          <w:szCs w:val="21"/>
        </w:rPr>
      </w:pPr>
      <w:r w:rsidRPr="0054444F">
        <w:rPr>
          <w:rFonts w:ascii="宋体" w:hAnsi="宋体" w:hint="eastAsia"/>
          <w:szCs w:val="21"/>
        </w:rPr>
        <w:t>自古以来就认为“慎学、善思、明察”在学习中有着决定性的作用。古今的一切文献中，言及学习都追求这一“慎学”本质。</w:t>
      </w:r>
      <w:r>
        <w:rPr>
          <w:rFonts w:ascii="宋体" w:hAnsi="宋体" w:hint="eastAsia"/>
          <w:szCs w:val="21"/>
        </w:rPr>
        <w:t>文科教学中，引导学生以严谨、求实的态度学习尤为重要。</w:t>
      </w:r>
    </w:p>
    <w:p w:rsidR="00C522E7" w:rsidRDefault="00C522E7" w:rsidP="00C522E7">
      <w:pPr>
        <w:ind w:firstLineChars="200" w:firstLine="420"/>
        <w:rPr>
          <w:rFonts w:ascii="宋体" w:hAnsi="宋体" w:hint="eastAsia"/>
          <w:szCs w:val="21"/>
        </w:rPr>
      </w:pPr>
      <w:r>
        <w:rPr>
          <w:rFonts w:ascii="宋体" w:hAnsi="宋体" w:hint="eastAsia"/>
          <w:szCs w:val="21"/>
        </w:rPr>
        <w:t>2、上好每一堂课</w:t>
      </w:r>
    </w:p>
    <w:p w:rsidR="00C522E7" w:rsidRDefault="00C522E7" w:rsidP="00C522E7">
      <w:pPr>
        <w:ind w:firstLineChars="200" w:firstLine="420"/>
        <w:rPr>
          <w:rFonts w:ascii="宋体" w:hAnsi="宋体" w:hint="eastAsia"/>
          <w:szCs w:val="21"/>
        </w:rPr>
      </w:pPr>
      <w:r>
        <w:rPr>
          <w:rFonts w:ascii="宋体" w:hAnsi="宋体" w:hint="eastAsia"/>
          <w:szCs w:val="21"/>
        </w:rPr>
        <w:t>①好的开头是成功的一半</w:t>
      </w:r>
    </w:p>
    <w:p w:rsidR="00C522E7" w:rsidRDefault="00C522E7" w:rsidP="00C522E7">
      <w:pPr>
        <w:ind w:firstLineChars="200" w:firstLine="420"/>
        <w:rPr>
          <w:rFonts w:hint="eastAsia"/>
        </w:rPr>
      </w:pPr>
      <w:r>
        <w:rPr>
          <w:rFonts w:hint="eastAsia"/>
        </w:rPr>
        <w:t>曾经看过这样一个小故事：“皇帝要修理一座宫殿，请了一个木匠和一个石匠。木匠的尺子短了</w:t>
      </w:r>
      <w:smartTag w:uri="urn:schemas-microsoft-com:office:smarttags" w:element="chmetcnv">
        <w:smartTagPr>
          <w:attr w:name="UnitName" w:val="厘米"/>
          <w:attr w:name="SourceValue" w:val="1"/>
          <w:attr w:name="HasSpace" w:val="False"/>
          <w:attr w:name="Negative" w:val="False"/>
          <w:attr w:name="NumberType" w:val="3"/>
          <w:attr w:name="TCSC" w:val="1"/>
        </w:smartTagPr>
        <w:r>
          <w:rPr>
            <w:rFonts w:hint="eastAsia"/>
          </w:rPr>
          <w:t>一厘米</w:t>
        </w:r>
      </w:smartTag>
      <w:r>
        <w:rPr>
          <w:rFonts w:hint="eastAsia"/>
        </w:rPr>
        <w:t>，于是，木匠做出的木制物品都比原来计划的要短</w:t>
      </w:r>
      <w:smartTag w:uri="urn:schemas-microsoft-com:office:smarttags" w:element="chmetcnv">
        <w:smartTagPr>
          <w:attr w:name="UnitName" w:val="厘米"/>
          <w:attr w:name="SourceValue" w:val="1"/>
          <w:attr w:name="HasSpace" w:val="False"/>
          <w:attr w:name="Negative" w:val="False"/>
          <w:attr w:name="NumberType" w:val="3"/>
          <w:attr w:name="TCSC" w:val="1"/>
        </w:smartTagPr>
        <w:r>
          <w:rPr>
            <w:rFonts w:hint="eastAsia"/>
          </w:rPr>
          <w:t>一厘米</w:t>
        </w:r>
      </w:smartTag>
      <w:r>
        <w:rPr>
          <w:rFonts w:hint="eastAsia"/>
        </w:rPr>
        <w:t>，于是他面临着被砍头的命运。石匠看到之后，将地基降低了一些，和木匠做的相吻合了，于是救了木匠”。这就是“双赢的智慧”。赢的是什么呢，皇帝要砍头，木匠的头保住了，宫殿也做成了，没有人掉头。</w:t>
      </w:r>
    </w:p>
    <w:p w:rsidR="00C522E7" w:rsidRDefault="00C522E7" w:rsidP="00C522E7">
      <w:pPr>
        <w:ind w:firstLine="435"/>
        <w:rPr>
          <w:rFonts w:hint="eastAsia"/>
        </w:rPr>
      </w:pPr>
      <w:r>
        <w:rPr>
          <w:rFonts w:hint="eastAsia"/>
        </w:rPr>
        <w:t>教学也是同样的道理，学的无趣，教的自然也落寞，教师怪学生，学生也不会对老师满意；而有生命力的课堂教学，教的相当轻松，学的颇有收获。所以，当我们慨叹学生听课没有精神时，何不反思一下自己的课堂引入环节，有没有调动起学生积极学习的因素？当我们一遍一遍埋怨学生做错题的时候，为什么不从自身找一下原因？是什么阻碍了学生积极学习的情感，是氛围，是老师课堂创设的氛围，是课堂一开始定下的调子。</w:t>
      </w:r>
    </w:p>
    <w:p w:rsidR="00C522E7" w:rsidRPr="000B663E" w:rsidRDefault="00C522E7" w:rsidP="00C522E7">
      <w:pPr>
        <w:widowControl/>
        <w:spacing w:line="320" w:lineRule="atLeast"/>
        <w:ind w:firstLine="420"/>
        <w:jc w:val="left"/>
        <w:rPr>
          <w:rFonts w:ascii="Simsun" w:hAnsi="Simsun" w:cs="宋体"/>
          <w:color w:val="000000"/>
          <w:kern w:val="0"/>
          <w:szCs w:val="21"/>
        </w:rPr>
      </w:pPr>
      <w:r w:rsidRPr="00E95761">
        <w:rPr>
          <w:rFonts w:ascii="宋体" w:hAnsi="宋体" w:cs="宋体" w:hint="eastAsia"/>
          <w:color w:val="000000"/>
          <w:kern w:val="0"/>
          <w:szCs w:val="21"/>
        </w:rPr>
        <w:t>“好的开始，就是成功的一半”。精彩的课堂都有一个精彩的引入，一节成功的课必需有一个好的开始。</w:t>
      </w:r>
      <w:r>
        <w:rPr>
          <w:rFonts w:hint="eastAsia"/>
        </w:rPr>
        <w:t>先声夺人的导语确实有牵一发而动全身之妙，应引起我们的高度重视。</w:t>
      </w:r>
      <w:r w:rsidRPr="00E95761">
        <w:rPr>
          <w:rFonts w:ascii="宋体" w:hAnsi="宋体" w:cs="宋体" w:hint="eastAsia"/>
          <w:color w:val="000000"/>
          <w:kern w:val="0"/>
          <w:szCs w:val="21"/>
        </w:rPr>
        <w:t>老师在课堂上巧妙的引入，把学生的学习兴趣一下子调动起来，学生在整节课中思维处于高度积极的状态，学习效率肯定很高。课堂引入的方法很多，但是不能千篇一律，要根据不同的教学内容，采用灵活多样的方式进行。</w:t>
      </w:r>
      <w:r>
        <w:rPr>
          <w:rFonts w:ascii="宋体" w:hAnsi="宋体" w:cs="宋体" w:hint="eastAsia"/>
          <w:color w:val="000000"/>
          <w:kern w:val="0"/>
          <w:szCs w:val="21"/>
        </w:rPr>
        <w:t>常见的课堂引入方法有：</w:t>
      </w:r>
      <w:r>
        <w:rPr>
          <w:rFonts w:hint="eastAsia"/>
        </w:rPr>
        <w:t>旧知翻新法，学科横向联系导入法</w:t>
      </w:r>
      <w:r w:rsidRPr="000B663E">
        <w:rPr>
          <w:rFonts w:ascii="宋体" w:hAnsi="宋体" w:cs="宋体" w:hint="eastAsia"/>
          <w:bCs/>
          <w:color w:val="000000"/>
          <w:kern w:val="0"/>
        </w:rPr>
        <w:t>，</w:t>
      </w:r>
      <w:r>
        <w:rPr>
          <w:rFonts w:hint="eastAsia"/>
        </w:rPr>
        <w:t>借助事例导入法，历史故事导入法，规律总结导入法</w:t>
      </w:r>
      <w:r>
        <w:rPr>
          <w:rFonts w:ascii="宋体" w:hAnsi="宋体" w:cs="宋体" w:hint="eastAsia"/>
          <w:bCs/>
          <w:color w:val="000000"/>
          <w:kern w:val="0"/>
        </w:rPr>
        <w:t>。</w:t>
      </w:r>
    </w:p>
    <w:p w:rsidR="00C522E7" w:rsidRDefault="00C522E7" w:rsidP="00C522E7">
      <w:pPr>
        <w:ind w:firstLineChars="200" w:firstLine="420"/>
        <w:rPr>
          <w:rFonts w:ascii="宋体" w:hAnsi="宋体" w:hint="eastAsia"/>
          <w:szCs w:val="21"/>
        </w:rPr>
      </w:pPr>
      <w:r>
        <w:rPr>
          <w:rFonts w:ascii="宋体" w:hAnsi="宋体" w:hint="eastAsia"/>
          <w:szCs w:val="21"/>
        </w:rPr>
        <w:t>②着力引导学生“四会”</w:t>
      </w:r>
    </w:p>
    <w:p w:rsidR="00C522E7" w:rsidRDefault="00C522E7" w:rsidP="00C522E7">
      <w:pPr>
        <w:ind w:firstLineChars="200" w:firstLine="420"/>
        <w:rPr>
          <w:rFonts w:ascii="宋体" w:hAnsi="宋体" w:hint="eastAsia"/>
          <w:szCs w:val="21"/>
        </w:rPr>
      </w:pPr>
      <w:r>
        <w:rPr>
          <w:rFonts w:ascii="宋体" w:hAnsi="宋体" w:hint="eastAsia"/>
          <w:szCs w:val="21"/>
        </w:rPr>
        <w:t>如何抓好课堂，提高课堂效率？这个问题解决得好不好，直接影响着高三复习的成败。</w:t>
      </w:r>
      <w:r>
        <w:rPr>
          <w:rFonts w:ascii="宋体" w:hAnsi="宋体" w:hint="eastAsia"/>
          <w:szCs w:val="21"/>
        </w:rPr>
        <w:lastRenderedPageBreak/>
        <w:t>我以为，关键是教课堂学习的方法，即：“四种全会法”，会看，会听，会想，会记。</w:t>
      </w:r>
    </w:p>
    <w:p w:rsidR="00C522E7" w:rsidRDefault="00C522E7" w:rsidP="00C522E7">
      <w:pPr>
        <w:ind w:firstLineChars="200" w:firstLine="420"/>
        <w:rPr>
          <w:rFonts w:ascii="宋体" w:hAnsi="宋体" w:hint="eastAsia"/>
          <w:szCs w:val="21"/>
        </w:rPr>
      </w:pPr>
      <w:r>
        <w:rPr>
          <w:rFonts w:ascii="宋体" w:hAnsi="宋体" w:hint="eastAsia"/>
          <w:szCs w:val="21"/>
        </w:rPr>
        <w:t>会看：学习很大程度上是模仿，要引导学生上课，看老师如何解题，看老师如何计算，如何书写。</w:t>
      </w:r>
    </w:p>
    <w:p w:rsidR="00C522E7" w:rsidRDefault="00C522E7" w:rsidP="00C522E7">
      <w:pPr>
        <w:ind w:firstLineChars="200" w:firstLine="420"/>
        <w:rPr>
          <w:rFonts w:ascii="宋体" w:hAnsi="宋体" w:hint="eastAsia"/>
          <w:szCs w:val="21"/>
        </w:rPr>
      </w:pPr>
      <w:r>
        <w:rPr>
          <w:rFonts w:ascii="宋体" w:hAnsi="宋体" w:hint="eastAsia"/>
          <w:szCs w:val="21"/>
        </w:rPr>
        <w:t>会听：数学是思维的体操，学数学，主要是为了锤炼我们的思维品质。课堂上应引导学生听思路，听方法，听老师如何分析问题，抓住问题要害，寻求解决问题的策略。</w:t>
      </w:r>
    </w:p>
    <w:p w:rsidR="00C522E7" w:rsidRDefault="00C522E7" w:rsidP="00C522E7">
      <w:pPr>
        <w:ind w:firstLineChars="200" w:firstLine="420"/>
        <w:rPr>
          <w:rFonts w:ascii="宋体" w:hAnsi="宋体" w:hint="eastAsia"/>
          <w:szCs w:val="21"/>
        </w:rPr>
      </w:pPr>
      <w:r>
        <w:rPr>
          <w:rFonts w:ascii="宋体" w:hAnsi="宋体" w:hint="eastAsia"/>
          <w:szCs w:val="21"/>
        </w:rPr>
        <w:t>会想：学习需要悟，学数学更是如此。把自己的想法与老师的对照，尝试，这是重要的专</w:t>
      </w:r>
      <w:proofErr w:type="gramStart"/>
      <w:r>
        <w:rPr>
          <w:rFonts w:ascii="宋体" w:hAnsi="宋体" w:hint="eastAsia"/>
          <w:szCs w:val="21"/>
        </w:rPr>
        <w:t>研</w:t>
      </w:r>
      <w:proofErr w:type="gramEnd"/>
      <w:r>
        <w:rPr>
          <w:rFonts w:ascii="宋体" w:hAnsi="宋体" w:hint="eastAsia"/>
          <w:szCs w:val="21"/>
        </w:rPr>
        <w:t>的过程，悟的过程。</w:t>
      </w:r>
    </w:p>
    <w:p w:rsidR="00C522E7" w:rsidRPr="0087290C" w:rsidRDefault="00C522E7" w:rsidP="00C522E7">
      <w:pPr>
        <w:ind w:firstLineChars="200" w:firstLine="420"/>
        <w:rPr>
          <w:rFonts w:ascii="宋体" w:hAnsi="宋体" w:hint="eastAsia"/>
          <w:szCs w:val="21"/>
        </w:rPr>
      </w:pPr>
      <w:r>
        <w:rPr>
          <w:rFonts w:ascii="宋体" w:hAnsi="宋体" w:hint="eastAsia"/>
          <w:szCs w:val="21"/>
        </w:rPr>
        <w:t>会记：好记性不如烂笔头。课堂记笔记是一种很好的学习习惯，如何在课堂上既记好了笔记，又不影响听课，这里面也有方法。</w:t>
      </w:r>
    </w:p>
    <w:p w:rsidR="00C522E7" w:rsidRDefault="00C522E7" w:rsidP="00C522E7">
      <w:pPr>
        <w:ind w:firstLineChars="200" w:firstLine="420"/>
        <w:rPr>
          <w:rFonts w:ascii="宋体" w:hAnsi="宋体" w:hint="eastAsia"/>
          <w:szCs w:val="21"/>
        </w:rPr>
      </w:pPr>
      <w:r>
        <w:rPr>
          <w:rFonts w:ascii="宋体" w:hAnsi="宋体" w:hint="eastAsia"/>
          <w:szCs w:val="21"/>
        </w:rPr>
        <w:t>③画好一个圈</w:t>
      </w:r>
    </w:p>
    <w:p w:rsidR="00C522E7" w:rsidRDefault="00C522E7" w:rsidP="00C522E7">
      <w:pPr>
        <w:ind w:firstLineChars="200" w:firstLine="420"/>
        <w:rPr>
          <w:rFonts w:ascii="宋体" w:hAnsi="宋体" w:hint="eastAsia"/>
          <w:szCs w:val="21"/>
        </w:rPr>
      </w:pPr>
      <w:r>
        <w:rPr>
          <w:rFonts w:ascii="宋体" w:hAnsi="宋体" w:hint="eastAsia"/>
          <w:szCs w:val="21"/>
        </w:rPr>
        <w:t>讲完一个题，复习完一个知识点，一定要言简意赅地进行总结。总结往往要达到化繁为简，化朦胧为清晰的目的。</w:t>
      </w:r>
    </w:p>
    <w:p w:rsidR="00C522E7" w:rsidRDefault="00C522E7" w:rsidP="00C522E7">
      <w:pPr>
        <w:ind w:firstLineChars="200" w:firstLine="420"/>
        <w:rPr>
          <w:rFonts w:ascii="宋体" w:hAnsi="宋体" w:hint="eastAsia"/>
          <w:szCs w:val="21"/>
        </w:rPr>
      </w:pPr>
      <w:r>
        <w:rPr>
          <w:rFonts w:ascii="宋体" w:hAnsi="宋体" w:hint="eastAsia"/>
          <w:szCs w:val="21"/>
        </w:rPr>
        <w:t>案例：映射与函数概念的复习。</w:t>
      </w:r>
    </w:p>
    <w:p w:rsidR="00C522E7" w:rsidRDefault="00C522E7" w:rsidP="00C522E7">
      <w:pPr>
        <w:ind w:firstLineChars="200" w:firstLine="420"/>
        <w:rPr>
          <w:rFonts w:ascii="宋体" w:hAnsi="宋体" w:hint="eastAsia"/>
          <w:szCs w:val="21"/>
        </w:rPr>
      </w:pPr>
      <w:r>
        <w:rPr>
          <w:rFonts w:ascii="宋体" w:hAnsi="宋体" w:hint="eastAsia"/>
          <w:szCs w:val="21"/>
        </w:rPr>
        <w:t>对于映射概念，我做了如下总结：</w:t>
      </w:r>
    </w:p>
    <w:p w:rsidR="00C522E7" w:rsidRDefault="00C522E7" w:rsidP="00C522E7">
      <w:pPr>
        <w:ind w:firstLineChars="200" w:firstLine="420"/>
        <w:rPr>
          <w:rFonts w:ascii="宋体" w:hAnsi="宋体" w:hint="eastAsia"/>
          <w:szCs w:val="21"/>
        </w:rPr>
      </w:pPr>
      <w:r>
        <w:rPr>
          <w:rFonts w:ascii="宋体" w:hAnsi="宋体" w:hint="eastAsia"/>
          <w:szCs w:val="21"/>
        </w:rPr>
        <w:t>ⅰ）映射是一种特殊的对应，特殊在只能“对一”；</w:t>
      </w:r>
    </w:p>
    <w:p w:rsidR="00C522E7" w:rsidRDefault="00C522E7" w:rsidP="00C522E7">
      <w:pPr>
        <w:ind w:firstLineChars="200" w:firstLine="420"/>
        <w:rPr>
          <w:rFonts w:ascii="宋体" w:hAnsi="宋体" w:hint="eastAsia"/>
          <w:szCs w:val="21"/>
        </w:rPr>
      </w:pPr>
      <w:r>
        <w:rPr>
          <w:rFonts w:ascii="宋体" w:hAnsi="宋体" w:hint="eastAsia"/>
          <w:szCs w:val="21"/>
        </w:rPr>
        <w:t>ⅱ）组成映射的集合</w:t>
      </w:r>
      <w:r w:rsidRPr="007C513E">
        <w:rPr>
          <w:rFonts w:ascii="宋体" w:hAnsi="宋体"/>
          <w:position w:val="-4"/>
          <w:szCs w:val="21"/>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4" o:title=""/>
          </v:shape>
          <o:OLEObject Type="Embed" ProgID="Equation.DSMT4" ShapeID="_x0000_i1025" DrawAspect="Content" ObjectID="_1382209769" r:id="rId5"/>
        </w:object>
      </w:r>
      <w:r>
        <w:rPr>
          <w:rFonts w:ascii="宋体" w:hAnsi="宋体" w:hint="eastAsia"/>
          <w:szCs w:val="21"/>
        </w:rPr>
        <w:t>中元素无剩余，</w:t>
      </w:r>
      <w:r w:rsidRPr="007C513E">
        <w:rPr>
          <w:rFonts w:ascii="宋体" w:hAnsi="宋体"/>
          <w:position w:val="-4"/>
          <w:szCs w:val="21"/>
        </w:rPr>
        <w:object w:dxaOrig="240" w:dyaOrig="260">
          <v:shape id="_x0000_i1026" type="#_x0000_t75" style="width:12pt;height:12.75pt" o:ole="">
            <v:imagedata r:id="rId6" o:title=""/>
          </v:shape>
          <o:OLEObject Type="Embed" ProgID="Equation.DSMT4" ShapeID="_x0000_i1026" DrawAspect="Content" ObjectID="_1382209770" r:id="rId7"/>
        </w:object>
      </w:r>
      <w:r>
        <w:rPr>
          <w:rFonts w:ascii="宋体" w:hAnsi="宋体" w:hint="eastAsia"/>
          <w:szCs w:val="21"/>
        </w:rPr>
        <w:t>中可剩余；</w:t>
      </w:r>
    </w:p>
    <w:p w:rsidR="00C522E7" w:rsidRDefault="00C522E7" w:rsidP="00C522E7">
      <w:pPr>
        <w:ind w:firstLineChars="200" w:firstLine="420"/>
        <w:rPr>
          <w:rFonts w:ascii="宋体" w:hAnsi="宋体" w:hint="eastAsia"/>
          <w:szCs w:val="21"/>
        </w:rPr>
      </w:pPr>
      <w:r>
        <w:rPr>
          <w:rFonts w:ascii="宋体" w:hAnsi="宋体" w:hint="eastAsia"/>
          <w:szCs w:val="21"/>
        </w:rPr>
        <w:t>ⅲ）如何才叫构成一个映射？集合</w:t>
      </w:r>
      <w:r w:rsidRPr="007C513E">
        <w:rPr>
          <w:rFonts w:ascii="宋体" w:hAnsi="宋体"/>
          <w:position w:val="-4"/>
          <w:szCs w:val="21"/>
        </w:rPr>
        <w:object w:dxaOrig="240" w:dyaOrig="260">
          <v:shape id="_x0000_i1027" type="#_x0000_t75" style="width:12pt;height:12.75pt" o:ole="">
            <v:imagedata r:id="rId4" o:title=""/>
          </v:shape>
          <o:OLEObject Type="Embed" ProgID="Equation.DSMT4" ShapeID="_x0000_i1027" DrawAspect="Content" ObjectID="_1382209771" r:id="rId8"/>
        </w:object>
      </w:r>
      <w:r>
        <w:rPr>
          <w:rFonts w:ascii="宋体" w:hAnsi="宋体" w:hint="eastAsia"/>
          <w:szCs w:val="21"/>
        </w:rPr>
        <w:t>中元素一个一个地把箭头发完，才叫构成一个映射。</w:t>
      </w:r>
    </w:p>
    <w:p w:rsidR="00C522E7" w:rsidRPr="007C513E" w:rsidRDefault="00C522E7" w:rsidP="00C522E7">
      <w:pPr>
        <w:ind w:firstLineChars="200" w:firstLine="420"/>
        <w:rPr>
          <w:rFonts w:ascii="宋体" w:hAnsi="宋体" w:hint="eastAsia"/>
          <w:szCs w:val="21"/>
        </w:rPr>
      </w:pPr>
      <w:r>
        <w:rPr>
          <w:rFonts w:ascii="宋体" w:hAnsi="宋体" w:hint="eastAsia"/>
          <w:szCs w:val="21"/>
        </w:rPr>
        <w:t>如此，学生记得牢，基本还可应用。总结是非常有必要的。</w:t>
      </w:r>
    </w:p>
    <w:p w:rsidR="00C522E7" w:rsidRPr="00B16114" w:rsidRDefault="00C522E7" w:rsidP="00C522E7">
      <w:pPr>
        <w:ind w:firstLineChars="200" w:firstLine="420"/>
        <w:rPr>
          <w:rFonts w:ascii="宋体" w:hAnsi="宋体" w:hint="eastAsia"/>
        </w:rPr>
      </w:pPr>
      <w:r>
        <w:rPr>
          <w:rFonts w:ascii="宋体" w:hAnsi="宋体" w:hint="eastAsia"/>
          <w:szCs w:val="21"/>
        </w:rPr>
        <w:t>3、</w:t>
      </w:r>
      <w:r>
        <w:rPr>
          <w:rFonts w:hint="eastAsia"/>
        </w:rPr>
        <w:t>教学过程遵循四个步骤：“低、小、勤、细”</w:t>
      </w:r>
    </w:p>
    <w:p w:rsidR="00C522E7" w:rsidRDefault="00C522E7" w:rsidP="00C522E7">
      <w:pPr>
        <w:ind w:firstLineChars="200" w:firstLine="420"/>
        <w:rPr>
          <w:rFonts w:hint="eastAsia"/>
        </w:rPr>
      </w:pPr>
      <w:r>
        <w:rPr>
          <w:rFonts w:ascii="宋体" w:hAnsi="宋体" w:hint="eastAsia"/>
        </w:rPr>
        <w:t>①</w:t>
      </w:r>
      <w:r>
        <w:rPr>
          <w:rFonts w:hint="eastAsia"/>
        </w:rPr>
        <w:t>从数学基础人手——低</w:t>
      </w:r>
    </w:p>
    <w:p w:rsidR="00C522E7" w:rsidRPr="00342CBB" w:rsidRDefault="00C522E7" w:rsidP="00C522E7">
      <w:pPr>
        <w:ind w:firstLineChars="200" w:firstLine="420"/>
        <w:rPr>
          <w:rFonts w:ascii="宋体" w:hAnsi="宋体" w:hint="eastAsia"/>
        </w:rPr>
      </w:pPr>
      <w:r>
        <w:rPr>
          <w:rFonts w:hint="eastAsia"/>
        </w:rPr>
        <w:t>高三文科数学复习的起点要“低”，怎样才算低起点呢</w:t>
      </w:r>
      <w:r>
        <w:rPr>
          <w:rFonts w:hint="eastAsia"/>
        </w:rPr>
        <w:t>?</w:t>
      </w:r>
      <w:r>
        <w:rPr>
          <w:rFonts w:hint="eastAsia"/>
        </w:rPr>
        <w:t>一方面，以课本例题为起点；另一方面，以课本练</w:t>
      </w:r>
      <w:r>
        <w:rPr>
          <w:rFonts w:hint="eastAsia"/>
        </w:rPr>
        <w:t>(</w:t>
      </w:r>
      <w:r>
        <w:rPr>
          <w:rFonts w:hint="eastAsia"/>
        </w:rPr>
        <w:t>习</w:t>
      </w:r>
      <w:r>
        <w:rPr>
          <w:rFonts w:hint="eastAsia"/>
        </w:rPr>
        <w:t>)</w:t>
      </w:r>
      <w:r>
        <w:rPr>
          <w:rFonts w:hint="eastAsia"/>
        </w:rPr>
        <w:t>题为起点，高考的内容是以课本为“源”．另外也可以以中</w:t>
      </w:r>
      <w:r>
        <w:rPr>
          <w:rFonts w:hint="eastAsia"/>
        </w:rPr>
        <w:t>(</w:t>
      </w:r>
      <w:r>
        <w:rPr>
          <w:rFonts w:hint="eastAsia"/>
        </w:rPr>
        <w:t>低</w:t>
      </w:r>
      <w:r>
        <w:rPr>
          <w:rFonts w:hint="eastAsia"/>
        </w:rPr>
        <w:t>)</w:t>
      </w:r>
      <w:r>
        <w:rPr>
          <w:rFonts w:hint="eastAsia"/>
        </w:rPr>
        <w:t>，档题的练习为起点，在高三第一轮复习中，要从选择、填空、较简单解答题的训练人手，让文科学生在要求相对较低、难度相对较小的题目中得到相对较多的分．</w:t>
      </w:r>
    </w:p>
    <w:p w:rsidR="00C522E7" w:rsidRDefault="00C522E7" w:rsidP="00C522E7">
      <w:pPr>
        <w:ind w:firstLineChars="200" w:firstLine="420"/>
        <w:rPr>
          <w:rFonts w:hint="eastAsia"/>
        </w:rPr>
      </w:pPr>
      <w:r>
        <w:rPr>
          <w:rFonts w:ascii="宋体" w:hAnsi="宋体" w:hint="eastAsia"/>
        </w:rPr>
        <w:t>②</w:t>
      </w:r>
      <w:r>
        <w:rPr>
          <w:rFonts w:hint="eastAsia"/>
        </w:rPr>
        <w:t>知识点的复习和基础</w:t>
      </w:r>
      <w:proofErr w:type="gramStart"/>
      <w:r>
        <w:rPr>
          <w:rFonts w:hint="eastAsia"/>
        </w:rPr>
        <w:t>过关题命制</w:t>
      </w:r>
      <w:proofErr w:type="gramEnd"/>
      <w:r>
        <w:softHyphen/>
      </w:r>
      <w:r>
        <w:rPr>
          <w:rFonts w:hint="eastAsia"/>
        </w:rPr>
        <w:softHyphen/>
      </w:r>
      <w:r>
        <w:rPr>
          <w:rFonts w:hint="eastAsia"/>
        </w:rPr>
        <w:softHyphen/>
      </w:r>
      <w:r>
        <w:rPr>
          <w:rFonts w:hint="eastAsia"/>
        </w:rPr>
        <w:softHyphen/>
      </w:r>
      <w:r>
        <w:rPr>
          <w:rFonts w:hint="eastAsia"/>
        </w:rPr>
        <w:t>——小</w:t>
      </w:r>
    </w:p>
    <w:p w:rsidR="00C522E7" w:rsidRPr="00B04071" w:rsidRDefault="00C522E7" w:rsidP="00C522E7">
      <w:pPr>
        <w:ind w:firstLineChars="200" w:firstLine="420"/>
        <w:rPr>
          <w:rFonts w:ascii="宋体" w:hAnsi="宋体" w:hint="eastAsia"/>
        </w:rPr>
      </w:pPr>
      <w:r>
        <w:rPr>
          <w:rFonts w:hint="eastAsia"/>
        </w:rPr>
        <w:t>“小”即指以基本知识点为单位复习：命制“小体系”练习题，坚持每周一练，其模式为</w:t>
      </w:r>
      <w:r>
        <w:rPr>
          <w:rFonts w:hint="eastAsia"/>
        </w:rPr>
        <w:t>4</w:t>
      </w:r>
      <w:r>
        <w:rPr>
          <w:rFonts w:hint="eastAsia"/>
        </w:rPr>
        <w:t>选</w:t>
      </w:r>
      <w:r>
        <w:rPr>
          <w:rFonts w:hint="eastAsia"/>
        </w:rPr>
        <w:t>4</w:t>
      </w:r>
      <w:r>
        <w:rPr>
          <w:rFonts w:hint="eastAsia"/>
        </w:rPr>
        <w:t>填</w:t>
      </w:r>
      <w:r>
        <w:rPr>
          <w:rFonts w:hint="eastAsia"/>
        </w:rPr>
        <w:t>1</w:t>
      </w:r>
      <w:r>
        <w:rPr>
          <w:rFonts w:hint="eastAsia"/>
        </w:rPr>
        <w:t>至</w:t>
      </w:r>
      <w:r>
        <w:rPr>
          <w:rFonts w:hint="eastAsia"/>
        </w:rPr>
        <w:t>2</w:t>
      </w:r>
      <w:r>
        <w:rPr>
          <w:rFonts w:hint="eastAsia"/>
        </w:rPr>
        <w:t>道解答题，时间</w:t>
      </w:r>
      <w:r>
        <w:rPr>
          <w:rFonts w:hint="eastAsia"/>
        </w:rPr>
        <w:t>45</w:t>
      </w:r>
      <w:r>
        <w:rPr>
          <w:rFonts w:hint="eastAsia"/>
        </w:rPr>
        <w:t>分钟：阶段测试：第一阶段以章节为单位选题；第二阶段几个章节下来后，可以滚雪球地选题，其模式为</w:t>
      </w:r>
      <w:r>
        <w:rPr>
          <w:rFonts w:hint="eastAsia"/>
        </w:rPr>
        <w:t>10</w:t>
      </w:r>
      <w:r>
        <w:rPr>
          <w:rFonts w:hint="eastAsia"/>
        </w:rPr>
        <w:t>选</w:t>
      </w:r>
      <w:r>
        <w:rPr>
          <w:rFonts w:hint="eastAsia"/>
        </w:rPr>
        <w:t>6</w:t>
      </w:r>
      <w:r>
        <w:rPr>
          <w:rFonts w:hint="eastAsia"/>
        </w:rPr>
        <w:t>填</w:t>
      </w:r>
      <w:r>
        <w:rPr>
          <w:rFonts w:hint="eastAsia"/>
        </w:rPr>
        <w:t>5</w:t>
      </w:r>
      <w:r>
        <w:rPr>
          <w:rFonts w:hint="eastAsia"/>
        </w:rPr>
        <w:t>道解答题，时间</w:t>
      </w:r>
      <w:r>
        <w:rPr>
          <w:rFonts w:hint="eastAsia"/>
        </w:rPr>
        <w:t>2</w:t>
      </w:r>
      <w:r>
        <w:rPr>
          <w:rFonts w:hint="eastAsia"/>
        </w:rPr>
        <w:t>小时．</w:t>
      </w:r>
    </w:p>
    <w:p w:rsidR="00C522E7" w:rsidRDefault="00C522E7" w:rsidP="00C522E7">
      <w:pPr>
        <w:ind w:firstLineChars="200" w:firstLine="420"/>
        <w:rPr>
          <w:rFonts w:hint="eastAsia"/>
        </w:rPr>
      </w:pPr>
      <w:r>
        <w:rPr>
          <w:rFonts w:ascii="宋体" w:hAnsi="宋体" w:hint="eastAsia"/>
        </w:rPr>
        <w:t>③</w:t>
      </w:r>
      <w:r>
        <w:rPr>
          <w:rFonts w:hint="eastAsia"/>
        </w:rPr>
        <w:t>课前知识填空、课堂中参与、课后反思——勤</w:t>
      </w:r>
    </w:p>
    <w:p w:rsidR="00C522E7" w:rsidRPr="00A459EC" w:rsidRDefault="00C522E7" w:rsidP="00C522E7">
      <w:pPr>
        <w:ind w:firstLineChars="200" w:firstLine="420"/>
        <w:rPr>
          <w:rFonts w:ascii="宋体" w:hAnsi="宋体" w:hint="eastAsia"/>
        </w:rPr>
      </w:pPr>
      <w:r>
        <w:rPr>
          <w:rFonts w:hint="eastAsia"/>
        </w:rPr>
        <w:t>俗话说，勤能补拙、熟能生巧．让学生读教材，搞清基本概念，原理，帮助学生构建知识框架．高三复习课容量大、节奏快，但再紧也不能</w:t>
      </w:r>
      <w:proofErr w:type="gramStart"/>
      <w:r>
        <w:rPr>
          <w:rFonts w:hint="eastAsia"/>
        </w:rPr>
        <w:t>紧学生</w:t>
      </w:r>
      <w:proofErr w:type="gramEnd"/>
      <w:r>
        <w:rPr>
          <w:rFonts w:hint="eastAsia"/>
        </w:rPr>
        <w:t>参与课堂活动的时间．这是因为衡量复习课的容量不是看教师在一节课中讲了多少例题．而是看这节课上学生的有效活动量、有效思维量、有效训练量有多少；衡量复习课的任务完成与否，不仅要看课程是否讲完，更重要的是看在学生身上真正落实了多少</w:t>
      </w:r>
      <w:r>
        <w:rPr>
          <w:rFonts w:hint="eastAsia"/>
        </w:rPr>
        <w:t>?</w:t>
      </w:r>
      <w:r>
        <w:rPr>
          <w:rFonts w:hint="eastAsia"/>
        </w:rPr>
        <w:t>课后反思要勤，要经常想想这节课我到底学到了什么知识、方法，是我以前就知道了的，还是模糊的</w:t>
      </w:r>
      <w:r>
        <w:rPr>
          <w:rFonts w:hint="eastAsia"/>
        </w:rPr>
        <w:t>?</w:t>
      </w:r>
      <w:r>
        <w:rPr>
          <w:rFonts w:hint="eastAsia"/>
        </w:rPr>
        <w:t>除了课上老师讲的题，还有哪些以前做过的也可以归结到这种方法上来，是简捷了还是复杂了</w:t>
      </w:r>
      <w:r>
        <w:rPr>
          <w:rFonts w:hint="eastAsia"/>
        </w:rPr>
        <w:t>?</w:t>
      </w:r>
      <w:r>
        <w:rPr>
          <w:rFonts w:hint="eastAsia"/>
        </w:rPr>
        <w:t>诸如此类的反思在每节课后若都能落到实处，数学还有什么可怕的</w:t>
      </w:r>
      <w:r>
        <w:rPr>
          <w:rFonts w:hint="eastAsia"/>
        </w:rPr>
        <w:t>?</w:t>
      </w:r>
    </w:p>
    <w:p w:rsidR="00C522E7" w:rsidRDefault="00C522E7" w:rsidP="00C522E7">
      <w:pPr>
        <w:ind w:firstLineChars="200" w:firstLine="420"/>
        <w:rPr>
          <w:rFonts w:hint="eastAsia"/>
        </w:rPr>
      </w:pPr>
      <w:r>
        <w:rPr>
          <w:rFonts w:ascii="宋体" w:hAnsi="宋体" w:hint="eastAsia"/>
        </w:rPr>
        <w:t>④</w:t>
      </w:r>
      <w:r>
        <w:rPr>
          <w:rFonts w:hint="eastAsia"/>
        </w:rPr>
        <w:t>审题答题一一细</w:t>
      </w:r>
    </w:p>
    <w:p w:rsidR="00C522E7" w:rsidRDefault="00C522E7" w:rsidP="00C522E7">
      <w:pPr>
        <w:ind w:firstLineChars="200" w:firstLine="420"/>
        <w:rPr>
          <w:rFonts w:hint="eastAsia"/>
        </w:rPr>
      </w:pPr>
      <w:r>
        <w:rPr>
          <w:rFonts w:hint="eastAsia"/>
        </w:rPr>
        <w:t>每次考试下来，都会有很多学生感叹这个看错了，</w:t>
      </w:r>
      <w:proofErr w:type="gramStart"/>
      <w:r>
        <w:rPr>
          <w:rFonts w:hint="eastAsia"/>
        </w:rPr>
        <w:t>那个题草稿纸</w:t>
      </w:r>
      <w:proofErr w:type="gramEnd"/>
      <w:r>
        <w:rPr>
          <w:rFonts w:hint="eastAsia"/>
        </w:rPr>
        <w:t>上还</w:t>
      </w:r>
      <w:proofErr w:type="gramStart"/>
      <w:r>
        <w:rPr>
          <w:rFonts w:hint="eastAsia"/>
        </w:rPr>
        <w:t>做对</w:t>
      </w:r>
      <w:proofErr w:type="gramEnd"/>
      <w:r>
        <w:rPr>
          <w:rFonts w:hint="eastAsia"/>
        </w:rPr>
        <w:t>了，抄到答卷纸上去又错了等等．“一看就会，一做就错”这也是很多学生的通病，什么原因呢</w:t>
      </w:r>
      <w:r>
        <w:rPr>
          <w:rFonts w:hint="eastAsia"/>
        </w:rPr>
        <w:t>?</w:t>
      </w:r>
      <w:r>
        <w:rPr>
          <w:rFonts w:hint="eastAsia"/>
        </w:rPr>
        <w:t>这是因为审题不细致，且其思维还没有达到应有的层次造成的．所以在平时的教学中，应该引导学生一定要看清题意后再下手，否则将前功尽弃．答题中的细一方面是指解答的规范性，课堂上不能</w:t>
      </w:r>
      <w:proofErr w:type="gramStart"/>
      <w:r>
        <w:rPr>
          <w:rFonts w:hint="eastAsia"/>
        </w:rPr>
        <w:t>经常只</w:t>
      </w:r>
      <w:proofErr w:type="gramEnd"/>
      <w:r>
        <w:rPr>
          <w:rFonts w:hint="eastAsia"/>
        </w:rPr>
        <w:t>分析思路，也应时常有一道题的完善的求解过程的示范．否则学生的自我练习也</w:t>
      </w:r>
      <w:r>
        <w:rPr>
          <w:rFonts w:hint="eastAsia"/>
        </w:rPr>
        <w:lastRenderedPageBreak/>
        <w:t>容易出现只看不做、不算、不求甚解、似是而非的不良习惯．答题中的细也指解答的科学性，应引导学生答题遵循先慢，再快，后慢的程序，即读懂题意，理清方向是前提，关注关键数据、结果是重点，还要有回头看的意识。</w:t>
      </w:r>
    </w:p>
    <w:p w:rsidR="00C522E7" w:rsidRDefault="00C522E7" w:rsidP="00C522E7">
      <w:pPr>
        <w:ind w:firstLineChars="200" w:firstLine="420"/>
        <w:rPr>
          <w:rFonts w:ascii="宋体" w:hAnsi="宋体" w:hint="eastAsia"/>
          <w:szCs w:val="21"/>
        </w:rPr>
      </w:pPr>
      <w:r>
        <w:rPr>
          <w:rFonts w:ascii="宋体" w:hAnsi="宋体" w:hint="eastAsia"/>
          <w:szCs w:val="21"/>
        </w:rPr>
        <w:t>4、多</w:t>
      </w:r>
      <w:proofErr w:type="gramStart"/>
      <w:r>
        <w:rPr>
          <w:rFonts w:ascii="宋体" w:hAnsi="宋体" w:hint="eastAsia"/>
          <w:szCs w:val="21"/>
        </w:rPr>
        <w:t>进行题组训练</w:t>
      </w:r>
      <w:proofErr w:type="gramEnd"/>
    </w:p>
    <w:p w:rsidR="00C522E7" w:rsidRDefault="00C522E7" w:rsidP="00C522E7">
      <w:pPr>
        <w:ind w:firstLine="420"/>
        <w:rPr>
          <w:rFonts w:ascii="宋体" w:hAnsi="宋体" w:hint="eastAsia"/>
          <w:szCs w:val="21"/>
        </w:rPr>
      </w:pPr>
      <w:r>
        <w:rPr>
          <w:rFonts w:ascii="宋体" w:hAnsi="宋体" w:hint="eastAsia"/>
          <w:szCs w:val="21"/>
        </w:rPr>
        <w:t>进行题海战术，确实可以见多识广，但是这样做不仅增加了学生的学习负担，而且也增加了老师的负担。与其走马观花，囫囵吞枣，看多个题目什么都不懂，还不如踏踏实实、真</w:t>
      </w:r>
      <w:proofErr w:type="gramStart"/>
      <w:r>
        <w:rPr>
          <w:rFonts w:ascii="宋体" w:hAnsi="宋体" w:hint="eastAsia"/>
          <w:szCs w:val="21"/>
        </w:rPr>
        <w:t>真正</w:t>
      </w:r>
      <w:proofErr w:type="gramEnd"/>
      <w:r>
        <w:rPr>
          <w:rFonts w:ascii="宋体" w:hAnsi="宋体" w:hint="eastAsia"/>
          <w:szCs w:val="21"/>
        </w:rPr>
        <w:t>正、完完全全地就做几个题。文科数学教学不应以例题教学为基本单位，而应</w:t>
      </w:r>
      <w:proofErr w:type="gramStart"/>
      <w:r>
        <w:rPr>
          <w:rFonts w:ascii="宋体" w:hAnsi="宋体" w:hint="eastAsia"/>
          <w:szCs w:val="21"/>
        </w:rPr>
        <w:t>以题组为</w:t>
      </w:r>
      <w:proofErr w:type="gramEnd"/>
      <w:r>
        <w:rPr>
          <w:rFonts w:ascii="宋体" w:hAnsi="宋体" w:hint="eastAsia"/>
          <w:szCs w:val="21"/>
        </w:rPr>
        <w:t>基本单位。把例题转变为题组，不妨试试下面的方法：①换条件；②换数字，由浅入深发现解题规律；③变问题；④条件与结论互换，这样不仅可以培养学生检验的习惯，而且可以培养学生逆向思维的能力，有时还可以得到新的解题方法。</w:t>
      </w:r>
    </w:p>
    <w:p w:rsidR="00C522E7" w:rsidRDefault="00C522E7" w:rsidP="00C522E7">
      <w:pPr>
        <w:ind w:firstLine="420"/>
        <w:rPr>
          <w:rFonts w:ascii="宋体" w:hAnsi="宋体" w:hint="eastAsia"/>
          <w:szCs w:val="21"/>
        </w:rPr>
      </w:pPr>
      <w:r>
        <w:rPr>
          <w:rFonts w:ascii="宋体" w:hAnsi="宋体" w:hint="eastAsia"/>
          <w:szCs w:val="21"/>
        </w:rPr>
        <w:t>案例：一组</w:t>
      </w:r>
      <w:proofErr w:type="gramStart"/>
      <w:r>
        <w:rPr>
          <w:rFonts w:ascii="宋体" w:hAnsi="宋体" w:hint="eastAsia"/>
          <w:szCs w:val="21"/>
        </w:rPr>
        <w:t>解几题目</w:t>
      </w:r>
      <w:proofErr w:type="gramEnd"/>
      <w:r>
        <w:rPr>
          <w:rFonts w:ascii="宋体" w:hAnsi="宋体" w:hint="eastAsia"/>
          <w:szCs w:val="21"/>
        </w:rPr>
        <w:t>的设计。</w:t>
      </w:r>
    </w:p>
    <w:p w:rsidR="00C522E7" w:rsidRDefault="00C522E7" w:rsidP="00C522E7">
      <w:pPr>
        <w:rPr>
          <w:rFonts w:ascii="宋体" w:hAnsi="宋体" w:hint="eastAsia"/>
          <w:szCs w:val="21"/>
        </w:rPr>
      </w:pPr>
      <w:r>
        <w:rPr>
          <w:rFonts w:ascii="宋体" w:hAnsi="宋体" w:hint="eastAsia"/>
          <w:szCs w:val="21"/>
        </w:rPr>
        <w:t>问题1：已知椭圆</w:t>
      </w:r>
      <w:r w:rsidRPr="0086284E">
        <w:rPr>
          <w:rFonts w:ascii="宋体" w:hAnsi="宋体"/>
          <w:position w:val="-6"/>
          <w:szCs w:val="21"/>
        </w:rPr>
        <w:object w:dxaOrig="240" w:dyaOrig="279">
          <v:shape id="_x0000_i1028" type="#_x0000_t75" style="width:12pt;height:14.25pt" o:ole="">
            <v:imagedata r:id="rId9" o:title=""/>
          </v:shape>
          <o:OLEObject Type="Embed" ProgID="Equation.DSMT4" ShapeID="_x0000_i1028" DrawAspect="Content" ObjectID="_1382209772" r:id="rId10"/>
        </w:object>
      </w:r>
      <w:r>
        <w:rPr>
          <w:rFonts w:ascii="宋体" w:hAnsi="宋体" w:hint="eastAsia"/>
          <w:szCs w:val="21"/>
        </w:rPr>
        <w:t>的方程为：</w:t>
      </w:r>
      <w:r w:rsidRPr="0086284E">
        <w:rPr>
          <w:rFonts w:ascii="宋体" w:hAnsi="宋体"/>
          <w:position w:val="-24"/>
          <w:szCs w:val="21"/>
        </w:rPr>
        <w:object w:dxaOrig="1160" w:dyaOrig="660">
          <v:shape id="_x0000_i1029" type="#_x0000_t75" style="width:57.75pt;height:33pt" o:ole="">
            <v:imagedata r:id="rId11" o:title=""/>
          </v:shape>
          <o:OLEObject Type="Embed" ProgID="Equation.DSMT4" ShapeID="_x0000_i1029" DrawAspect="Content" ObjectID="_1382209773" r:id="rId12"/>
        </w:object>
      </w:r>
      <w:r>
        <w:rPr>
          <w:rFonts w:ascii="宋体" w:hAnsi="宋体" w:hint="eastAsia"/>
          <w:szCs w:val="21"/>
        </w:rPr>
        <w:t>直线</w:t>
      </w:r>
      <w:r w:rsidRPr="00514A80">
        <w:rPr>
          <w:rFonts w:ascii="宋体" w:hAnsi="宋体"/>
          <w:position w:val="-6"/>
          <w:szCs w:val="21"/>
        </w:rPr>
        <w:object w:dxaOrig="139" w:dyaOrig="279">
          <v:shape id="_x0000_i1030" type="#_x0000_t75" style="width:6.75pt;height:14.25pt" o:ole="">
            <v:imagedata r:id="rId13" o:title=""/>
          </v:shape>
          <o:OLEObject Type="Embed" ProgID="Equation.DSMT4" ShapeID="_x0000_i1030" DrawAspect="Content" ObjectID="_1382209774" r:id="rId14"/>
        </w:object>
      </w:r>
      <w:r>
        <w:rPr>
          <w:rFonts w:ascii="宋体" w:hAnsi="宋体" w:hint="eastAsia"/>
          <w:szCs w:val="21"/>
        </w:rPr>
        <w:t>的倾斜角为</w:t>
      </w:r>
      <w:r w:rsidRPr="00514A80">
        <w:rPr>
          <w:rFonts w:ascii="宋体" w:hAnsi="宋体"/>
          <w:position w:val="-10"/>
          <w:szCs w:val="21"/>
        </w:rPr>
        <w:object w:dxaOrig="540" w:dyaOrig="360">
          <v:shape id="_x0000_i1031" type="#_x0000_t75" style="width:27pt;height:18pt" o:ole="">
            <v:imagedata r:id="rId15" o:title=""/>
          </v:shape>
          <o:OLEObject Type="Embed" ProgID="Equation.DSMT4" ShapeID="_x0000_i1031" DrawAspect="Content" ObjectID="_1382209775" r:id="rId16"/>
        </w:object>
      </w:r>
      <w:r>
        <w:rPr>
          <w:rFonts w:ascii="宋体" w:hAnsi="宋体" w:hint="eastAsia"/>
          <w:szCs w:val="21"/>
        </w:rPr>
        <w:t>且过定点</w:t>
      </w:r>
      <w:r w:rsidRPr="00514A80">
        <w:rPr>
          <w:rFonts w:ascii="宋体" w:hAnsi="宋体"/>
          <w:position w:val="-14"/>
          <w:szCs w:val="21"/>
        </w:rPr>
        <w:object w:dxaOrig="660" w:dyaOrig="400">
          <v:shape id="_x0000_i1032" type="#_x0000_t75" style="width:33pt;height:20.25pt" o:ole="">
            <v:imagedata r:id="rId17" o:title=""/>
          </v:shape>
          <o:OLEObject Type="Embed" ProgID="Equation.DSMT4" ShapeID="_x0000_i1032" DrawAspect="Content" ObjectID="_1382209776" r:id="rId18"/>
        </w:object>
      </w:r>
      <w:r>
        <w:rPr>
          <w:rFonts w:ascii="宋体" w:hAnsi="宋体" w:hint="eastAsia"/>
          <w:szCs w:val="21"/>
        </w:rPr>
        <w:t>若</w:t>
      </w:r>
      <w:r w:rsidRPr="006F1547">
        <w:rPr>
          <w:rFonts w:ascii="宋体" w:hAnsi="宋体"/>
          <w:position w:val="-6"/>
          <w:szCs w:val="21"/>
        </w:rPr>
        <w:object w:dxaOrig="139" w:dyaOrig="279">
          <v:shape id="_x0000_i1033" type="#_x0000_t75" style="width:6.75pt;height:14.25pt" o:ole="">
            <v:imagedata r:id="rId19" o:title=""/>
          </v:shape>
          <o:OLEObject Type="Embed" ProgID="Equation.DSMT4" ShapeID="_x0000_i1033" DrawAspect="Content" ObjectID="_1382209777" r:id="rId20"/>
        </w:object>
      </w:r>
      <w:r>
        <w:rPr>
          <w:rFonts w:ascii="宋体" w:hAnsi="宋体" w:hint="eastAsia"/>
          <w:szCs w:val="21"/>
        </w:rPr>
        <w:t>与椭圆交于</w:t>
      </w:r>
      <w:r w:rsidRPr="006F1547">
        <w:rPr>
          <w:rFonts w:ascii="宋体" w:hAnsi="宋体"/>
          <w:position w:val="-10"/>
          <w:szCs w:val="21"/>
        </w:rPr>
        <w:object w:dxaOrig="540" w:dyaOrig="320">
          <v:shape id="_x0000_i1034" type="#_x0000_t75" style="width:27pt;height:15.75pt" o:ole="">
            <v:imagedata r:id="rId21" o:title=""/>
          </v:shape>
          <o:OLEObject Type="Embed" ProgID="Equation.DSMT4" ShapeID="_x0000_i1034" DrawAspect="Content" ObjectID="_1382209778" r:id="rId22"/>
        </w:object>
      </w:r>
      <w:r>
        <w:rPr>
          <w:rFonts w:ascii="宋体" w:hAnsi="宋体" w:hint="eastAsia"/>
          <w:szCs w:val="21"/>
        </w:rPr>
        <w:t>求弦长</w:t>
      </w:r>
      <w:r w:rsidRPr="006F1547">
        <w:rPr>
          <w:rFonts w:ascii="宋体" w:hAnsi="宋体"/>
          <w:position w:val="-14"/>
          <w:szCs w:val="21"/>
        </w:rPr>
        <w:object w:dxaOrig="540" w:dyaOrig="400">
          <v:shape id="_x0000_i1035" type="#_x0000_t75" style="width:27pt;height:20.25pt" o:ole="">
            <v:imagedata r:id="rId23" o:title=""/>
          </v:shape>
          <o:OLEObject Type="Embed" ProgID="Equation.DSMT4" ShapeID="_x0000_i1035" DrawAspect="Content" ObjectID="_1382209779" r:id="rId24"/>
        </w:object>
      </w:r>
    </w:p>
    <w:p w:rsidR="00C522E7" w:rsidRDefault="00C522E7" w:rsidP="00C522E7">
      <w:pPr>
        <w:rPr>
          <w:rFonts w:ascii="宋体" w:hAnsi="宋体" w:hint="eastAsia"/>
          <w:szCs w:val="21"/>
        </w:rPr>
      </w:pPr>
      <w:r>
        <w:rPr>
          <w:rFonts w:ascii="宋体" w:hAnsi="宋体" w:hint="eastAsia"/>
          <w:szCs w:val="21"/>
        </w:rPr>
        <w:t>问题2：已知椭圆</w:t>
      </w:r>
      <w:r w:rsidRPr="0086284E">
        <w:rPr>
          <w:rFonts w:ascii="宋体" w:hAnsi="宋体"/>
          <w:position w:val="-6"/>
          <w:szCs w:val="21"/>
        </w:rPr>
        <w:object w:dxaOrig="240" w:dyaOrig="279">
          <v:shape id="_x0000_i1036" type="#_x0000_t75" style="width:12pt;height:14.25pt" o:ole="">
            <v:imagedata r:id="rId9" o:title=""/>
          </v:shape>
          <o:OLEObject Type="Embed" ProgID="Equation.DSMT4" ShapeID="_x0000_i1036" DrawAspect="Content" ObjectID="_1382209780" r:id="rId25"/>
        </w:object>
      </w:r>
      <w:r>
        <w:rPr>
          <w:rFonts w:ascii="宋体" w:hAnsi="宋体" w:hint="eastAsia"/>
          <w:szCs w:val="21"/>
        </w:rPr>
        <w:t>的方程为：</w:t>
      </w:r>
      <w:r w:rsidRPr="0086284E">
        <w:rPr>
          <w:rFonts w:ascii="宋体" w:hAnsi="宋体"/>
          <w:position w:val="-24"/>
          <w:szCs w:val="21"/>
        </w:rPr>
        <w:object w:dxaOrig="1160" w:dyaOrig="660">
          <v:shape id="_x0000_i1037" type="#_x0000_t75" style="width:57.75pt;height:33pt" o:ole="">
            <v:imagedata r:id="rId11" o:title=""/>
          </v:shape>
          <o:OLEObject Type="Embed" ProgID="Equation.DSMT4" ShapeID="_x0000_i1037" DrawAspect="Content" ObjectID="_1382209781" r:id="rId26"/>
        </w:object>
      </w:r>
      <w:r>
        <w:rPr>
          <w:rFonts w:ascii="宋体" w:hAnsi="宋体" w:hint="eastAsia"/>
          <w:szCs w:val="21"/>
        </w:rPr>
        <w:t>直线</w:t>
      </w:r>
      <w:r w:rsidRPr="00514A80">
        <w:rPr>
          <w:rFonts w:ascii="宋体" w:hAnsi="宋体"/>
          <w:position w:val="-6"/>
          <w:szCs w:val="21"/>
        </w:rPr>
        <w:object w:dxaOrig="139" w:dyaOrig="279">
          <v:shape id="_x0000_i1038" type="#_x0000_t75" style="width:6.75pt;height:14.25pt" o:ole="">
            <v:imagedata r:id="rId13" o:title=""/>
          </v:shape>
          <o:OLEObject Type="Embed" ProgID="Equation.DSMT4" ShapeID="_x0000_i1038" DrawAspect="Content" ObjectID="_1382209782" r:id="rId27"/>
        </w:object>
      </w:r>
      <w:r>
        <w:rPr>
          <w:rFonts w:ascii="宋体" w:hAnsi="宋体" w:hint="eastAsia"/>
          <w:szCs w:val="21"/>
        </w:rPr>
        <w:t>过定点</w:t>
      </w:r>
      <w:r w:rsidRPr="00514A80">
        <w:rPr>
          <w:rFonts w:ascii="宋体" w:hAnsi="宋体"/>
          <w:position w:val="-14"/>
          <w:szCs w:val="21"/>
        </w:rPr>
        <w:object w:dxaOrig="660" w:dyaOrig="400">
          <v:shape id="_x0000_i1039" type="#_x0000_t75" style="width:33pt;height:20.25pt" o:ole="">
            <v:imagedata r:id="rId17" o:title=""/>
          </v:shape>
          <o:OLEObject Type="Embed" ProgID="Equation.DSMT4" ShapeID="_x0000_i1039" DrawAspect="Content" ObjectID="_1382209783" r:id="rId28"/>
        </w:object>
      </w:r>
      <w:r>
        <w:rPr>
          <w:rFonts w:ascii="宋体" w:hAnsi="宋体" w:hint="eastAsia"/>
          <w:szCs w:val="21"/>
        </w:rPr>
        <w:t>若</w:t>
      </w:r>
      <w:r w:rsidRPr="006F1547">
        <w:rPr>
          <w:rFonts w:ascii="宋体" w:hAnsi="宋体"/>
          <w:position w:val="-6"/>
          <w:szCs w:val="21"/>
        </w:rPr>
        <w:object w:dxaOrig="139" w:dyaOrig="279">
          <v:shape id="_x0000_i1040" type="#_x0000_t75" style="width:6.75pt;height:14.25pt" o:ole="">
            <v:imagedata r:id="rId19" o:title=""/>
          </v:shape>
          <o:OLEObject Type="Embed" ProgID="Equation.DSMT4" ShapeID="_x0000_i1040" DrawAspect="Content" ObjectID="_1382209784" r:id="rId29"/>
        </w:object>
      </w:r>
      <w:r>
        <w:rPr>
          <w:rFonts w:ascii="宋体" w:hAnsi="宋体" w:hint="eastAsia"/>
          <w:szCs w:val="21"/>
        </w:rPr>
        <w:t>与椭圆交于</w:t>
      </w:r>
      <w:r w:rsidRPr="006F1547">
        <w:rPr>
          <w:rFonts w:ascii="宋体" w:hAnsi="宋体"/>
          <w:position w:val="-10"/>
          <w:szCs w:val="21"/>
        </w:rPr>
        <w:object w:dxaOrig="540" w:dyaOrig="320">
          <v:shape id="_x0000_i1041" type="#_x0000_t75" style="width:27pt;height:15.75pt" o:ole="">
            <v:imagedata r:id="rId21" o:title=""/>
          </v:shape>
          <o:OLEObject Type="Embed" ProgID="Equation.DSMT4" ShapeID="_x0000_i1041" DrawAspect="Content" ObjectID="_1382209785" r:id="rId30"/>
        </w:object>
      </w:r>
      <w:r>
        <w:rPr>
          <w:rFonts w:ascii="宋体" w:hAnsi="宋体" w:hint="eastAsia"/>
          <w:szCs w:val="21"/>
        </w:rPr>
        <w:t>若</w:t>
      </w:r>
      <w:r w:rsidRPr="002B70CA">
        <w:rPr>
          <w:rFonts w:ascii="宋体" w:hAnsi="宋体"/>
          <w:position w:val="-10"/>
          <w:szCs w:val="21"/>
        </w:rPr>
        <w:object w:dxaOrig="1020" w:dyaOrig="320">
          <v:shape id="_x0000_i1042" type="#_x0000_t75" style="width:51pt;height:15.75pt" o:ole="">
            <v:imagedata r:id="rId31" o:title=""/>
          </v:shape>
          <o:OLEObject Type="Embed" ProgID="Equation.DSMT4" ShapeID="_x0000_i1042" DrawAspect="Content" ObjectID="_1382209786" r:id="rId32"/>
        </w:object>
      </w:r>
      <w:r>
        <w:rPr>
          <w:rFonts w:ascii="宋体" w:hAnsi="宋体" w:hint="eastAsia"/>
          <w:szCs w:val="21"/>
        </w:rPr>
        <w:t>求直线</w:t>
      </w:r>
      <w:r w:rsidRPr="002B70CA">
        <w:rPr>
          <w:rFonts w:ascii="宋体" w:hAnsi="宋体"/>
          <w:position w:val="-6"/>
          <w:szCs w:val="21"/>
        </w:rPr>
        <w:object w:dxaOrig="139" w:dyaOrig="279">
          <v:shape id="_x0000_i1043" type="#_x0000_t75" style="width:6.75pt;height:14.25pt" o:ole="">
            <v:imagedata r:id="rId33" o:title=""/>
          </v:shape>
          <o:OLEObject Type="Embed" ProgID="Equation.DSMT4" ShapeID="_x0000_i1043" DrawAspect="Content" ObjectID="_1382209787" r:id="rId34"/>
        </w:object>
      </w:r>
      <w:r>
        <w:rPr>
          <w:rFonts w:ascii="宋体" w:hAnsi="宋体" w:hint="eastAsia"/>
          <w:szCs w:val="21"/>
        </w:rPr>
        <w:t>的方程</w:t>
      </w:r>
      <w:r w:rsidRPr="00F30FE1">
        <w:rPr>
          <w:rFonts w:ascii="宋体" w:hAnsi="宋体"/>
          <w:position w:val="-6"/>
          <w:szCs w:val="21"/>
        </w:rPr>
        <w:object w:dxaOrig="100" w:dyaOrig="120">
          <v:shape id="_x0000_i1044" type="#_x0000_t75" style="width:5.25pt;height:6pt" o:ole="">
            <v:imagedata r:id="rId35" o:title=""/>
          </v:shape>
          <o:OLEObject Type="Embed" ProgID="Equation.DSMT4" ShapeID="_x0000_i1044" DrawAspect="Content" ObjectID="_1382209788" r:id="rId36"/>
        </w:object>
      </w:r>
    </w:p>
    <w:p w:rsidR="00C522E7" w:rsidRDefault="00C522E7" w:rsidP="00C522E7">
      <w:pPr>
        <w:rPr>
          <w:rFonts w:ascii="宋体" w:hAnsi="宋体" w:hint="eastAsia"/>
          <w:szCs w:val="21"/>
        </w:rPr>
      </w:pPr>
      <w:r>
        <w:rPr>
          <w:rFonts w:ascii="宋体" w:hAnsi="宋体" w:hint="eastAsia"/>
          <w:szCs w:val="21"/>
        </w:rPr>
        <w:t>问题3：已知椭圆</w:t>
      </w:r>
      <w:r w:rsidRPr="0086284E">
        <w:rPr>
          <w:rFonts w:ascii="宋体" w:hAnsi="宋体"/>
          <w:position w:val="-6"/>
          <w:szCs w:val="21"/>
        </w:rPr>
        <w:object w:dxaOrig="240" w:dyaOrig="279">
          <v:shape id="_x0000_i1045" type="#_x0000_t75" style="width:12pt;height:14.25pt" o:ole="">
            <v:imagedata r:id="rId9" o:title=""/>
          </v:shape>
          <o:OLEObject Type="Embed" ProgID="Equation.DSMT4" ShapeID="_x0000_i1045" DrawAspect="Content" ObjectID="_1382209789" r:id="rId37"/>
        </w:object>
      </w:r>
      <w:r>
        <w:rPr>
          <w:rFonts w:ascii="宋体" w:hAnsi="宋体" w:hint="eastAsia"/>
          <w:szCs w:val="21"/>
        </w:rPr>
        <w:t>的方程为：</w:t>
      </w:r>
      <w:r w:rsidRPr="0086284E">
        <w:rPr>
          <w:rFonts w:ascii="宋体" w:hAnsi="宋体"/>
          <w:position w:val="-24"/>
          <w:szCs w:val="21"/>
        </w:rPr>
        <w:object w:dxaOrig="1160" w:dyaOrig="660">
          <v:shape id="_x0000_i1046" type="#_x0000_t75" style="width:57.75pt;height:33pt" o:ole="">
            <v:imagedata r:id="rId11" o:title=""/>
          </v:shape>
          <o:OLEObject Type="Embed" ProgID="Equation.DSMT4" ShapeID="_x0000_i1046" DrawAspect="Content" ObjectID="_1382209790" r:id="rId38"/>
        </w:object>
      </w:r>
      <w:r>
        <w:rPr>
          <w:rFonts w:ascii="宋体" w:hAnsi="宋体" w:hint="eastAsia"/>
          <w:szCs w:val="21"/>
        </w:rPr>
        <w:t>直线</w:t>
      </w:r>
      <w:r w:rsidRPr="00514A80">
        <w:rPr>
          <w:rFonts w:ascii="宋体" w:hAnsi="宋体"/>
          <w:position w:val="-6"/>
          <w:szCs w:val="21"/>
        </w:rPr>
        <w:object w:dxaOrig="139" w:dyaOrig="279">
          <v:shape id="_x0000_i1047" type="#_x0000_t75" style="width:6.75pt;height:14.25pt" o:ole="">
            <v:imagedata r:id="rId13" o:title=""/>
          </v:shape>
          <o:OLEObject Type="Embed" ProgID="Equation.DSMT4" ShapeID="_x0000_i1047" DrawAspect="Content" ObjectID="_1382209791" r:id="rId39"/>
        </w:object>
      </w:r>
      <w:r>
        <w:rPr>
          <w:rFonts w:ascii="宋体" w:hAnsi="宋体" w:hint="eastAsia"/>
          <w:szCs w:val="21"/>
        </w:rPr>
        <w:t>过定点</w:t>
      </w:r>
      <w:r w:rsidRPr="00514A80">
        <w:rPr>
          <w:rFonts w:ascii="宋体" w:hAnsi="宋体"/>
          <w:position w:val="-14"/>
          <w:szCs w:val="21"/>
        </w:rPr>
        <w:object w:dxaOrig="660" w:dyaOrig="400">
          <v:shape id="_x0000_i1048" type="#_x0000_t75" style="width:33pt;height:20.25pt" o:ole="">
            <v:imagedata r:id="rId17" o:title=""/>
          </v:shape>
          <o:OLEObject Type="Embed" ProgID="Equation.DSMT4" ShapeID="_x0000_i1048" DrawAspect="Content" ObjectID="_1382209792" r:id="rId40"/>
        </w:object>
      </w:r>
      <w:r>
        <w:rPr>
          <w:rFonts w:ascii="宋体" w:hAnsi="宋体" w:hint="eastAsia"/>
          <w:szCs w:val="21"/>
        </w:rPr>
        <w:t>若</w:t>
      </w:r>
      <w:r w:rsidRPr="006F1547">
        <w:rPr>
          <w:rFonts w:ascii="宋体" w:hAnsi="宋体"/>
          <w:position w:val="-6"/>
          <w:szCs w:val="21"/>
        </w:rPr>
        <w:object w:dxaOrig="139" w:dyaOrig="279">
          <v:shape id="_x0000_i1049" type="#_x0000_t75" style="width:6.75pt;height:14.25pt" o:ole="">
            <v:imagedata r:id="rId19" o:title=""/>
          </v:shape>
          <o:OLEObject Type="Embed" ProgID="Equation.DSMT4" ShapeID="_x0000_i1049" DrawAspect="Content" ObjectID="_1382209793" r:id="rId41"/>
        </w:object>
      </w:r>
      <w:r>
        <w:rPr>
          <w:rFonts w:ascii="宋体" w:hAnsi="宋体" w:hint="eastAsia"/>
          <w:szCs w:val="21"/>
        </w:rPr>
        <w:t>与椭圆交于</w:t>
      </w:r>
      <w:r w:rsidRPr="006F1547">
        <w:rPr>
          <w:rFonts w:ascii="宋体" w:hAnsi="宋体"/>
          <w:position w:val="-10"/>
          <w:szCs w:val="21"/>
        </w:rPr>
        <w:object w:dxaOrig="540" w:dyaOrig="320">
          <v:shape id="_x0000_i1050" type="#_x0000_t75" style="width:27pt;height:15.75pt" o:ole="">
            <v:imagedata r:id="rId21" o:title=""/>
          </v:shape>
          <o:OLEObject Type="Embed" ProgID="Equation.DSMT4" ShapeID="_x0000_i1050" DrawAspect="Content" ObjectID="_1382209794" r:id="rId42"/>
        </w:object>
      </w:r>
      <w:r>
        <w:rPr>
          <w:rFonts w:ascii="宋体" w:hAnsi="宋体" w:hint="eastAsia"/>
          <w:szCs w:val="21"/>
        </w:rPr>
        <w:t>且以</w:t>
      </w:r>
      <w:r w:rsidRPr="00664B33">
        <w:rPr>
          <w:rFonts w:ascii="宋体" w:hAnsi="宋体"/>
          <w:position w:val="-4"/>
          <w:szCs w:val="21"/>
        </w:rPr>
        <w:object w:dxaOrig="400" w:dyaOrig="260">
          <v:shape id="_x0000_i1051" type="#_x0000_t75" style="width:20.25pt;height:12.75pt" o:ole="">
            <v:imagedata r:id="rId43" o:title=""/>
          </v:shape>
          <o:OLEObject Type="Embed" ProgID="Equation.DSMT4" ShapeID="_x0000_i1051" DrawAspect="Content" ObjectID="_1382209795" r:id="rId44"/>
        </w:object>
      </w:r>
      <w:r>
        <w:rPr>
          <w:rFonts w:ascii="宋体" w:hAnsi="宋体" w:hint="eastAsia"/>
          <w:szCs w:val="21"/>
        </w:rPr>
        <w:t>为直径的圆过原点，求直线</w:t>
      </w:r>
      <w:r w:rsidRPr="002B70CA">
        <w:rPr>
          <w:rFonts w:ascii="宋体" w:hAnsi="宋体"/>
          <w:position w:val="-6"/>
          <w:szCs w:val="21"/>
        </w:rPr>
        <w:object w:dxaOrig="139" w:dyaOrig="279">
          <v:shape id="_x0000_i1052" type="#_x0000_t75" style="width:6.75pt;height:14.25pt" o:ole="">
            <v:imagedata r:id="rId33" o:title=""/>
          </v:shape>
          <o:OLEObject Type="Embed" ProgID="Equation.DSMT4" ShapeID="_x0000_i1052" DrawAspect="Content" ObjectID="_1382209796" r:id="rId45"/>
        </w:object>
      </w:r>
      <w:r>
        <w:rPr>
          <w:rFonts w:ascii="宋体" w:hAnsi="宋体" w:hint="eastAsia"/>
          <w:szCs w:val="21"/>
        </w:rPr>
        <w:t>的方程</w:t>
      </w:r>
      <w:r w:rsidRPr="00F30FE1">
        <w:rPr>
          <w:rFonts w:ascii="宋体" w:hAnsi="宋体"/>
          <w:position w:val="-6"/>
          <w:szCs w:val="21"/>
        </w:rPr>
        <w:object w:dxaOrig="100" w:dyaOrig="120">
          <v:shape id="_x0000_i1053" type="#_x0000_t75" style="width:5.25pt;height:6pt" o:ole="">
            <v:imagedata r:id="rId35" o:title=""/>
          </v:shape>
          <o:OLEObject Type="Embed" ProgID="Equation.DSMT4" ShapeID="_x0000_i1053" DrawAspect="Content" ObjectID="_1382209797" r:id="rId46"/>
        </w:object>
      </w:r>
    </w:p>
    <w:p w:rsidR="00C522E7" w:rsidRDefault="00C522E7" w:rsidP="00C522E7">
      <w:pPr>
        <w:rPr>
          <w:rFonts w:ascii="宋体" w:hAnsi="宋体" w:hint="eastAsia"/>
          <w:szCs w:val="21"/>
        </w:rPr>
      </w:pPr>
      <w:r>
        <w:rPr>
          <w:rFonts w:ascii="宋体" w:hAnsi="宋体" w:hint="eastAsia"/>
          <w:szCs w:val="21"/>
        </w:rPr>
        <w:t>问题4：已知椭圆</w:t>
      </w:r>
      <w:r w:rsidRPr="0086284E">
        <w:rPr>
          <w:rFonts w:ascii="宋体" w:hAnsi="宋体"/>
          <w:position w:val="-6"/>
          <w:szCs w:val="21"/>
        </w:rPr>
        <w:object w:dxaOrig="240" w:dyaOrig="279">
          <v:shape id="_x0000_i1054" type="#_x0000_t75" style="width:12pt;height:14.25pt" o:ole="">
            <v:imagedata r:id="rId9" o:title=""/>
          </v:shape>
          <o:OLEObject Type="Embed" ProgID="Equation.DSMT4" ShapeID="_x0000_i1054" DrawAspect="Content" ObjectID="_1382209798" r:id="rId47"/>
        </w:object>
      </w:r>
      <w:r>
        <w:rPr>
          <w:rFonts w:ascii="宋体" w:hAnsi="宋体" w:hint="eastAsia"/>
          <w:szCs w:val="21"/>
        </w:rPr>
        <w:t>的方程为：</w:t>
      </w:r>
      <w:r w:rsidRPr="0086284E">
        <w:rPr>
          <w:rFonts w:ascii="宋体" w:hAnsi="宋体"/>
          <w:position w:val="-24"/>
          <w:szCs w:val="21"/>
        </w:rPr>
        <w:object w:dxaOrig="1160" w:dyaOrig="660">
          <v:shape id="_x0000_i1055" type="#_x0000_t75" style="width:57.75pt;height:33pt" o:ole="">
            <v:imagedata r:id="rId11" o:title=""/>
          </v:shape>
          <o:OLEObject Type="Embed" ProgID="Equation.DSMT4" ShapeID="_x0000_i1055" DrawAspect="Content" ObjectID="_1382209799" r:id="rId48"/>
        </w:object>
      </w:r>
      <w:r>
        <w:rPr>
          <w:rFonts w:ascii="宋体" w:hAnsi="宋体" w:hint="eastAsia"/>
          <w:szCs w:val="21"/>
        </w:rPr>
        <w:t>直线</w:t>
      </w:r>
      <w:r w:rsidRPr="00514A80">
        <w:rPr>
          <w:rFonts w:ascii="宋体" w:hAnsi="宋体"/>
          <w:position w:val="-6"/>
          <w:szCs w:val="21"/>
        </w:rPr>
        <w:object w:dxaOrig="139" w:dyaOrig="279">
          <v:shape id="_x0000_i1056" type="#_x0000_t75" style="width:6.75pt;height:14.25pt" o:ole="">
            <v:imagedata r:id="rId13" o:title=""/>
          </v:shape>
          <o:OLEObject Type="Embed" ProgID="Equation.DSMT4" ShapeID="_x0000_i1056" DrawAspect="Content" ObjectID="_1382209800" r:id="rId49"/>
        </w:object>
      </w:r>
      <w:r>
        <w:rPr>
          <w:rFonts w:ascii="宋体" w:hAnsi="宋体" w:hint="eastAsia"/>
          <w:szCs w:val="21"/>
        </w:rPr>
        <w:t>过定点</w:t>
      </w:r>
      <w:r w:rsidRPr="00514A80">
        <w:rPr>
          <w:rFonts w:ascii="宋体" w:hAnsi="宋体"/>
          <w:position w:val="-14"/>
          <w:szCs w:val="21"/>
        </w:rPr>
        <w:object w:dxaOrig="660" w:dyaOrig="400">
          <v:shape id="_x0000_i1057" type="#_x0000_t75" style="width:33pt;height:20.25pt" o:ole="">
            <v:imagedata r:id="rId17" o:title=""/>
          </v:shape>
          <o:OLEObject Type="Embed" ProgID="Equation.DSMT4" ShapeID="_x0000_i1057" DrawAspect="Content" ObjectID="_1382209801" r:id="rId50"/>
        </w:object>
      </w:r>
      <w:r>
        <w:rPr>
          <w:rFonts w:ascii="宋体" w:hAnsi="宋体" w:hint="eastAsia"/>
          <w:szCs w:val="21"/>
        </w:rPr>
        <w:t>若</w:t>
      </w:r>
      <w:r w:rsidRPr="006F1547">
        <w:rPr>
          <w:rFonts w:ascii="宋体" w:hAnsi="宋体"/>
          <w:position w:val="-6"/>
          <w:szCs w:val="21"/>
        </w:rPr>
        <w:object w:dxaOrig="139" w:dyaOrig="279">
          <v:shape id="_x0000_i1058" type="#_x0000_t75" style="width:6.75pt;height:14.25pt" o:ole="">
            <v:imagedata r:id="rId19" o:title=""/>
          </v:shape>
          <o:OLEObject Type="Embed" ProgID="Equation.DSMT4" ShapeID="_x0000_i1058" DrawAspect="Content" ObjectID="_1382209802" r:id="rId51"/>
        </w:object>
      </w:r>
      <w:r>
        <w:rPr>
          <w:rFonts w:ascii="宋体" w:hAnsi="宋体" w:hint="eastAsia"/>
          <w:szCs w:val="21"/>
        </w:rPr>
        <w:t>与椭圆交于</w:t>
      </w:r>
      <w:r w:rsidRPr="006F1547">
        <w:rPr>
          <w:rFonts w:ascii="宋体" w:hAnsi="宋体"/>
          <w:position w:val="-10"/>
          <w:szCs w:val="21"/>
        </w:rPr>
        <w:object w:dxaOrig="540" w:dyaOrig="320">
          <v:shape id="_x0000_i1059" type="#_x0000_t75" style="width:27pt;height:15.75pt" o:ole="">
            <v:imagedata r:id="rId21" o:title=""/>
          </v:shape>
          <o:OLEObject Type="Embed" ProgID="Equation.DSMT4" ShapeID="_x0000_i1059" DrawAspect="Content" ObjectID="_1382209803" r:id="rId52"/>
        </w:object>
      </w:r>
      <w:r>
        <w:rPr>
          <w:rFonts w:ascii="宋体" w:hAnsi="宋体" w:hint="eastAsia"/>
          <w:szCs w:val="21"/>
        </w:rPr>
        <w:t>求弦长</w:t>
      </w:r>
      <w:r w:rsidRPr="006F1547">
        <w:rPr>
          <w:rFonts w:ascii="宋体" w:hAnsi="宋体"/>
          <w:position w:val="-14"/>
          <w:szCs w:val="21"/>
        </w:rPr>
        <w:object w:dxaOrig="480" w:dyaOrig="400">
          <v:shape id="_x0000_i1060" type="#_x0000_t75" style="width:24pt;height:20.25pt" o:ole="">
            <v:imagedata r:id="rId53" o:title=""/>
          </v:shape>
          <o:OLEObject Type="Embed" ProgID="Equation.DSMT4" ShapeID="_x0000_i1060" DrawAspect="Content" ObjectID="_1382209804" r:id="rId54"/>
        </w:object>
      </w:r>
      <w:r>
        <w:rPr>
          <w:rFonts w:ascii="宋体" w:hAnsi="宋体" w:hint="eastAsia"/>
          <w:szCs w:val="21"/>
        </w:rPr>
        <w:t>的最值</w:t>
      </w:r>
      <w:r w:rsidRPr="00F13920">
        <w:rPr>
          <w:rFonts w:ascii="宋体" w:hAnsi="宋体"/>
          <w:position w:val="-6"/>
          <w:szCs w:val="21"/>
        </w:rPr>
        <w:object w:dxaOrig="100" w:dyaOrig="120">
          <v:shape id="_x0000_i1061" type="#_x0000_t75" style="width:5.25pt;height:6pt" o:ole="">
            <v:imagedata r:id="rId55" o:title=""/>
          </v:shape>
          <o:OLEObject Type="Embed" ProgID="Equation.DSMT4" ShapeID="_x0000_i1061" DrawAspect="Content" ObjectID="_1382209805" r:id="rId56"/>
        </w:object>
      </w:r>
    </w:p>
    <w:p w:rsidR="00C522E7" w:rsidRDefault="00C522E7" w:rsidP="00C522E7">
      <w:pPr>
        <w:rPr>
          <w:rFonts w:ascii="宋体" w:hAnsi="宋体" w:hint="eastAsia"/>
          <w:szCs w:val="21"/>
        </w:rPr>
      </w:pPr>
      <w:r>
        <w:rPr>
          <w:rFonts w:ascii="宋体" w:hAnsi="宋体" w:hint="eastAsia"/>
          <w:szCs w:val="21"/>
        </w:rPr>
        <w:t>问题5：已知椭圆</w:t>
      </w:r>
      <w:r w:rsidRPr="0086284E">
        <w:rPr>
          <w:rFonts w:ascii="宋体" w:hAnsi="宋体"/>
          <w:position w:val="-6"/>
          <w:szCs w:val="21"/>
        </w:rPr>
        <w:object w:dxaOrig="240" w:dyaOrig="279">
          <v:shape id="_x0000_i1062" type="#_x0000_t75" style="width:12pt;height:14.25pt" o:ole="">
            <v:imagedata r:id="rId9" o:title=""/>
          </v:shape>
          <o:OLEObject Type="Embed" ProgID="Equation.DSMT4" ShapeID="_x0000_i1062" DrawAspect="Content" ObjectID="_1382209806" r:id="rId57"/>
        </w:object>
      </w:r>
      <w:r>
        <w:rPr>
          <w:rFonts w:ascii="宋体" w:hAnsi="宋体" w:hint="eastAsia"/>
          <w:szCs w:val="21"/>
        </w:rPr>
        <w:t>的方程为：</w:t>
      </w:r>
      <w:r w:rsidRPr="0086284E">
        <w:rPr>
          <w:rFonts w:ascii="宋体" w:hAnsi="宋体"/>
          <w:position w:val="-24"/>
          <w:szCs w:val="21"/>
        </w:rPr>
        <w:object w:dxaOrig="1160" w:dyaOrig="660">
          <v:shape id="_x0000_i1063" type="#_x0000_t75" style="width:57.75pt;height:33pt" o:ole="">
            <v:imagedata r:id="rId11" o:title=""/>
          </v:shape>
          <o:OLEObject Type="Embed" ProgID="Equation.DSMT4" ShapeID="_x0000_i1063" DrawAspect="Content" ObjectID="_1382209807" r:id="rId58"/>
        </w:object>
      </w:r>
      <w:r>
        <w:rPr>
          <w:rFonts w:ascii="宋体" w:hAnsi="宋体" w:hint="eastAsia"/>
          <w:szCs w:val="21"/>
        </w:rPr>
        <w:t>直线</w:t>
      </w:r>
      <w:r w:rsidRPr="00514A80">
        <w:rPr>
          <w:rFonts w:ascii="宋体" w:hAnsi="宋体"/>
          <w:position w:val="-6"/>
          <w:szCs w:val="21"/>
        </w:rPr>
        <w:object w:dxaOrig="139" w:dyaOrig="279">
          <v:shape id="_x0000_i1064" type="#_x0000_t75" style="width:6.75pt;height:14.25pt" o:ole="">
            <v:imagedata r:id="rId13" o:title=""/>
          </v:shape>
          <o:OLEObject Type="Embed" ProgID="Equation.DSMT4" ShapeID="_x0000_i1064" DrawAspect="Content" ObjectID="_1382209808" r:id="rId59"/>
        </w:object>
      </w:r>
      <w:r>
        <w:rPr>
          <w:rFonts w:ascii="宋体" w:hAnsi="宋体" w:hint="eastAsia"/>
          <w:szCs w:val="21"/>
        </w:rPr>
        <w:t>过定点</w:t>
      </w:r>
      <w:r w:rsidRPr="00514A80">
        <w:rPr>
          <w:rFonts w:ascii="宋体" w:hAnsi="宋体"/>
          <w:position w:val="-14"/>
          <w:szCs w:val="21"/>
        </w:rPr>
        <w:object w:dxaOrig="660" w:dyaOrig="400">
          <v:shape id="_x0000_i1065" type="#_x0000_t75" style="width:33pt;height:20.25pt" o:ole="">
            <v:imagedata r:id="rId17" o:title=""/>
          </v:shape>
          <o:OLEObject Type="Embed" ProgID="Equation.DSMT4" ShapeID="_x0000_i1065" DrawAspect="Content" ObjectID="_1382209809" r:id="rId60"/>
        </w:object>
      </w:r>
      <w:r>
        <w:rPr>
          <w:rFonts w:ascii="宋体" w:hAnsi="宋体" w:hint="eastAsia"/>
          <w:szCs w:val="21"/>
        </w:rPr>
        <w:t>若</w:t>
      </w:r>
      <w:r w:rsidRPr="006F1547">
        <w:rPr>
          <w:rFonts w:ascii="宋体" w:hAnsi="宋体"/>
          <w:position w:val="-6"/>
          <w:szCs w:val="21"/>
        </w:rPr>
        <w:object w:dxaOrig="139" w:dyaOrig="279">
          <v:shape id="_x0000_i1066" type="#_x0000_t75" style="width:6.75pt;height:14.25pt" o:ole="">
            <v:imagedata r:id="rId19" o:title=""/>
          </v:shape>
          <o:OLEObject Type="Embed" ProgID="Equation.DSMT4" ShapeID="_x0000_i1066" DrawAspect="Content" ObjectID="_1382209810" r:id="rId61"/>
        </w:object>
      </w:r>
      <w:r>
        <w:rPr>
          <w:rFonts w:ascii="宋体" w:hAnsi="宋体" w:hint="eastAsia"/>
          <w:szCs w:val="21"/>
        </w:rPr>
        <w:t>与椭圆交于</w:t>
      </w:r>
      <w:r w:rsidRPr="006F1547">
        <w:rPr>
          <w:rFonts w:ascii="宋体" w:hAnsi="宋体"/>
          <w:position w:val="-10"/>
          <w:szCs w:val="21"/>
        </w:rPr>
        <w:object w:dxaOrig="540" w:dyaOrig="320">
          <v:shape id="_x0000_i1067" type="#_x0000_t75" style="width:27pt;height:15.75pt" o:ole="">
            <v:imagedata r:id="rId21" o:title=""/>
          </v:shape>
          <o:OLEObject Type="Embed" ProgID="Equation.DSMT4" ShapeID="_x0000_i1067" DrawAspect="Content" ObjectID="_1382209811" r:id="rId62"/>
        </w:object>
      </w:r>
      <w:r>
        <w:rPr>
          <w:rFonts w:ascii="宋体" w:hAnsi="宋体" w:hint="eastAsia"/>
          <w:szCs w:val="21"/>
        </w:rPr>
        <w:t>求弦长</w:t>
      </w:r>
      <w:r w:rsidRPr="006F1547">
        <w:rPr>
          <w:rFonts w:ascii="宋体" w:hAnsi="宋体"/>
          <w:position w:val="-14"/>
          <w:szCs w:val="21"/>
        </w:rPr>
        <w:object w:dxaOrig="480" w:dyaOrig="400">
          <v:shape id="_x0000_i1068" type="#_x0000_t75" style="width:24pt;height:20.25pt" o:ole="">
            <v:imagedata r:id="rId53" o:title=""/>
          </v:shape>
          <o:OLEObject Type="Embed" ProgID="Equation.DSMT4" ShapeID="_x0000_i1068" DrawAspect="Content" ObjectID="_1382209812" r:id="rId63"/>
        </w:object>
      </w:r>
      <w:r>
        <w:rPr>
          <w:rFonts w:ascii="宋体" w:hAnsi="宋体" w:hint="eastAsia"/>
          <w:szCs w:val="21"/>
        </w:rPr>
        <w:t>的最值</w:t>
      </w:r>
      <w:r w:rsidRPr="00F13920">
        <w:rPr>
          <w:rFonts w:ascii="宋体" w:hAnsi="宋体"/>
          <w:position w:val="-6"/>
          <w:szCs w:val="21"/>
        </w:rPr>
        <w:object w:dxaOrig="100" w:dyaOrig="120">
          <v:shape id="_x0000_i1069" type="#_x0000_t75" style="width:5.25pt;height:6pt" o:ole="">
            <v:imagedata r:id="rId55" o:title=""/>
          </v:shape>
          <o:OLEObject Type="Embed" ProgID="Equation.DSMT4" ShapeID="_x0000_i1069" DrawAspect="Content" ObjectID="_1382209813" r:id="rId64"/>
        </w:object>
      </w:r>
    </w:p>
    <w:p w:rsidR="00C522E7" w:rsidRDefault="00C522E7" w:rsidP="00C522E7">
      <w:pPr>
        <w:rPr>
          <w:rFonts w:ascii="宋体" w:hAnsi="宋体" w:hint="eastAsia"/>
          <w:szCs w:val="21"/>
        </w:rPr>
      </w:pPr>
      <w:r>
        <w:rPr>
          <w:rFonts w:ascii="宋体" w:hAnsi="宋体" w:hint="eastAsia"/>
          <w:szCs w:val="21"/>
        </w:rPr>
        <w:t>问题6：已知椭圆</w:t>
      </w:r>
      <w:r w:rsidRPr="0086284E">
        <w:rPr>
          <w:rFonts w:ascii="宋体" w:hAnsi="宋体"/>
          <w:position w:val="-6"/>
          <w:szCs w:val="21"/>
        </w:rPr>
        <w:object w:dxaOrig="240" w:dyaOrig="279">
          <v:shape id="_x0000_i1070" type="#_x0000_t75" style="width:12pt;height:14.25pt" o:ole="">
            <v:imagedata r:id="rId9" o:title=""/>
          </v:shape>
          <o:OLEObject Type="Embed" ProgID="Equation.DSMT4" ShapeID="_x0000_i1070" DrawAspect="Content" ObjectID="_1382209814" r:id="rId65"/>
        </w:object>
      </w:r>
      <w:r>
        <w:rPr>
          <w:rFonts w:ascii="宋体" w:hAnsi="宋体" w:hint="eastAsia"/>
          <w:szCs w:val="21"/>
        </w:rPr>
        <w:t>的方程为：</w:t>
      </w:r>
      <w:r w:rsidRPr="0086284E">
        <w:rPr>
          <w:rFonts w:ascii="宋体" w:hAnsi="宋体"/>
          <w:position w:val="-24"/>
          <w:szCs w:val="21"/>
        </w:rPr>
        <w:object w:dxaOrig="1160" w:dyaOrig="660">
          <v:shape id="_x0000_i1071" type="#_x0000_t75" style="width:57.75pt;height:33pt" o:ole="">
            <v:imagedata r:id="rId11" o:title=""/>
          </v:shape>
          <o:OLEObject Type="Embed" ProgID="Equation.DSMT4" ShapeID="_x0000_i1071" DrawAspect="Content" ObjectID="_1382209815" r:id="rId66"/>
        </w:object>
      </w:r>
      <w:r>
        <w:rPr>
          <w:rFonts w:ascii="宋体" w:hAnsi="宋体" w:hint="eastAsia"/>
          <w:szCs w:val="21"/>
        </w:rPr>
        <w:t>圆</w:t>
      </w:r>
      <w:r w:rsidRPr="00063484">
        <w:rPr>
          <w:rFonts w:ascii="宋体" w:hAnsi="宋体"/>
          <w:position w:val="-10"/>
          <w:szCs w:val="21"/>
        </w:rPr>
        <w:object w:dxaOrig="1440" w:dyaOrig="360">
          <v:shape id="_x0000_i1072" type="#_x0000_t75" style="width:1in;height:18pt" o:ole="">
            <v:imagedata r:id="rId67" o:title=""/>
          </v:shape>
          <o:OLEObject Type="Embed" ProgID="Equation.DSMT4" ShapeID="_x0000_i1072" DrawAspect="Content" ObjectID="_1382209816" r:id="rId68"/>
        </w:object>
      </w:r>
      <w:r>
        <w:rPr>
          <w:rFonts w:ascii="宋体" w:hAnsi="宋体" w:hint="eastAsia"/>
          <w:szCs w:val="21"/>
        </w:rPr>
        <w:t>直线</w:t>
      </w:r>
      <w:r w:rsidRPr="00514A80">
        <w:rPr>
          <w:rFonts w:ascii="宋体" w:hAnsi="宋体"/>
          <w:position w:val="-6"/>
          <w:szCs w:val="21"/>
        </w:rPr>
        <w:object w:dxaOrig="139" w:dyaOrig="279">
          <v:shape id="_x0000_i1073" type="#_x0000_t75" style="width:6.75pt;height:14.25pt" o:ole="">
            <v:imagedata r:id="rId13" o:title=""/>
          </v:shape>
          <o:OLEObject Type="Embed" ProgID="Equation.DSMT4" ShapeID="_x0000_i1073" DrawAspect="Content" ObjectID="_1382209817" r:id="rId69"/>
        </w:object>
      </w:r>
      <w:r>
        <w:rPr>
          <w:rFonts w:ascii="宋体" w:hAnsi="宋体" w:hint="eastAsia"/>
          <w:szCs w:val="21"/>
        </w:rPr>
        <w:t>过定点</w:t>
      </w:r>
      <w:r w:rsidRPr="00514A80">
        <w:rPr>
          <w:rFonts w:ascii="宋体" w:hAnsi="宋体"/>
          <w:position w:val="-14"/>
          <w:szCs w:val="21"/>
        </w:rPr>
        <w:object w:dxaOrig="720" w:dyaOrig="400">
          <v:shape id="_x0000_i1074" type="#_x0000_t75" style="width:36pt;height:20.25pt" o:ole="">
            <v:imagedata r:id="rId70" o:title=""/>
          </v:shape>
          <o:OLEObject Type="Embed" ProgID="Equation.DSMT4" ShapeID="_x0000_i1074" DrawAspect="Content" ObjectID="_1382209818" r:id="rId71"/>
        </w:object>
      </w:r>
      <w:r>
        <w:rPr>
          <w:rFonts w:ascii="宋体" w:hAnsi="宋体" w:hint="eastAsia"/>
          <w:szCs w:val="21"/>
        </w:rPr>
        <w:t>直线</w:t>
      </w:r>
      <w:r w:rsidRPr="00F21796">
        <w:rPr>
          <w:rFonts w:ascii="宋体" w:hAnsi="宋体"/>
          <w:position w:val="-6"/>
          <w:szCs w:val="21"/>
        </w:rPr>
        <w:object w:dxaOrig="139" w:dyaOrig="279">
          <v:shape id="_x0000_i1075" type="#_x0000_t75" style="width:6.75pt;height:14.25pt" o:ole="">
            <v:imagedata r:id="rId72" o:title=""/>
          </v:shape>
          <o:OLEObject Type="Embed" ProgID="Equation.DSMT4" ShapeID="_x0000_i1075" DrawAspect="Content" ObjectID="_1382209819" r:id="rId73"/>
        </w:object>
      </w:r>
      <w:r>
        <w:rPr>
          <w:rFonts w:ascii="宋体" w:hAnsi="宋体" w:hint="eastAsia"/>
          <w:szCs w:val="21"/>
        </w:rPr>
        <w:t>与圆</w:t>
      </w:r>
      <w:r w:rsidRPr="00F21796">
        <w:rPr>
          <w:rFonts w:ascii="宋体" w:hAnsi="宋体"/>
          <w:position w:val="-6"/>
          <w:szCs w:val="21"/>
        </w:rPr>
        <w:object w:dxaOrig="240" w:dyaOrig="279">
          <v:shape id="_x0000_i1076" type="#_x0000_t75" style="width:12pt;height:14.25pt" o:ole="">
            <v:imagedata r:id="rId74" o:title=""/>
          </v:shape>
          <o:OLEObject Type="Embed" ProgID="Equation.DSMT4" ShapeID="_x0000_i1076" DrawAspect="Content" ObjectID="_1382209820" r:id="rId75"/>
        </w:object>
      </w:r>
      <w:r>
        <w:rPr>
          <w:rFonts w:ascii="宋体" w:hAnsi="宋体" w:hint="eastAsia"/>
          <w:szCs w:val="21"/>
        </w:rPr>
        <w:t>相切，且与椭圆交于</w:t>
      </w:r>
      <w:r w:rsidRPr="00AB705E">
        <w:rPr>
          <w:rFonts w:ascii="宋体" w:hAnsi="宋体"/>
          <w:position w:val="-10"/>
          <w:szCs w:val="21"/>
        </w:rPr>
        <w:object w:dxaOrig="480" w:dyaOrig="320">
          <v:shape id="_x0000_i1077" type="#_x0000_t75" style="width:24pt;height:15.75pt" o:ole="">
            <v:imagedata r:id="rId76" o:title=""/>
          </v:shape>
          <o:OLEObject Type="Embed" ProgID="Equation.DSMT4" ShapeID="_x0000_i1077" DrawAspect="Content" ObjectID="_1382209821" r:id="rId77"/>
        </w:object>
      </w:r>
      <w:r>
        <w:rPr>
          <w:rFonts w:ascii="宋体" w:hAnsi="宋体" w:hint="eastAsia"/>
          <w:szCs w:val="21"/>
        </w:rPr>
        <w:t>两点，求弦长</w:t>
      </w:r>
      <w:r w:rsidRPr="006F1547">
        <w:rPr>
          <w:rFonts w:ascii="宋体" w:hAnsi="宋体"/>
          <w:position w:val="-14"/>
          <w:szCs w:val="21"/>
        </w:rPr>
        <w:object w:dxaOrig="480" w:dyaOrig="400">
          <v:shape id="_x0000_i1078" type="#_x0000_t75" style="width:24pt;height:20.25pt" o:ole="">
            <v:imagedata r:id="rId53" o:title=""/>
          </v:shape>
          <o:OLEObject Type="Embed" ProgID="Equation.DSMT4" ShapeID="_x0000_i1078" DrawAspect="Content" ObjectID="_1382209822" r:id="rId78"/>
        </w:object>
      </w:r>
      <w:r>
        <w:rPr>
          <w:rFonts w:ascii="宋体" w:hAnsi="宋体" w:hint="eastAsia"/>
          <w:szCs w:val="21"/>
        </w:rPr>
        <w:t>的最大值</w:t>
      </w:r>
      <w:r w:rsidRPr="00F13920">
        <w:rPr>
          <w:rFonts w:ascii="宋体" w:hAnsi="宋体"/>
          <w:position w:val="-6"/>
          <w:szCs w:val="21"/>
        </w:rPr>
        <w:object w:dxaOrig="100" w:dyaOrig="120">
          <v:shape id="_x0000_i1079" type="#_x0000_t75" style="width:5.25pt;height:6pt" o:ole="">
            <v:imagedata r:id="rId55" o:title=""/>
          </v:shape>
          <o:OLEObject Type="Embed" ProgID="Equation.DSMT4" ShapeID="_x0000_i1079" DrawAspect="Content" ObjectID="_1382209823" r:id="rId79"/>
        </w:object>
      </w:r>
    </w:p>
    <w:p w:rsidR="00C522E7" w:rsidRDefault="00C522E7" w:rsidP="00C522E7">
      <w:pPr>
        <w:ind w:firstLineChars="200" w:firstLine="420"/>
        <w:rPr>
          <w:rFonts w:ascii="宋体" w:hAnsi="宋体" w:hint="eastAsia"/>
          <w:szCs w:val="21"/>
        </w:rPr>
      </w:pPr>
      <w:r>
        <w:rPr>
          <w:rFonts w:ascii="宋体" w:hAnsi="宋体" w:hint="eastAsia"/>
          <w:szCs w:val="21"/>
        </w:rPr>
        <w:t>5、学会与会学</w:t>
      </w:r>
    </w:p>
    <w:p w:rsidR="00C522E7" w:rsidRPr="00ED51FC" w:rsidRDefault="00C522E7" w:rsidP="00C522E7">
      <w:pPr>
        <w:ind w:firstLineChars="200" w:firstLine="420"/>
        <w:rPr>
          <w:rFonts w:ascii="宋体" w:hAnsi="宋体" w:hint="eastAsia"/>
          <w:szCs w:val="21"/>
        </w:rPr>
      </w:pPr>
      <w:r>
        <w:rPr>
          <w:rFonts w:ascii="宋体" w:hAnsi="宋体" w:hint="eastAsia"/>
          <w:szCs w:val="21"/>
        </w:rPr>
        <w:t>文科学生层次差异大，针对不同层次的学生，一要加强个别交流和沟通，还要注意不同层次学生的学法指导。对于学习较困难的学生，不抛弃，不放弃，应着力鼓励他们，让他们想学，爱学；对于中等的学生，在付出巨大的爱心的前提下，着力于得分策略，解题规范性</w:t>
      </w:r>
      <w:r>
        <w:rPr>
          <w:rFonts w:ascii="宋体" w:hAnsi="宋体" w:hint="eastAsia"/>
          <w:szCs w:val="21"/>
        </w:rPr>
        <w:lastRenderedPageBreak/>
        <w:t>的方法指导，要让他们学会；而对于学习理想的同学而言，在细致的关怀下，更应该锤炼他们的思维品质，学习习惯，要让他们会学，真正达到</w:t>
      </w:r>
      <w:r w:rsidRPr="00ED51FC">
        <w:rPr>
          <w:rStyle w:val="apple-style-span"/>
          <w:rFonts w:ascii="宋体" w:hAnsi="宋体" w:hint="eastAsia"/>
          <w:color w:val="000000"/>
          <w:szCs w:val="21"/>
        </w:rPr>
        <w:t>“教始终在于不需要教”的目的。</w:t>
      </w:r>
    </w:p>
    <w:p w:rsidR="00C522E7" w:rsidRDefault="00C522E7" w:rsidP="00C522E7">
      <w:pPr>
        <w:ind w:firstLineChars="200" w:firstLine="420"/>
        <w:rPr>
          <w:rFonts w:ascii="宋体" w:hAnsi="宋体" w:hint="eastAsia"/>
          <w:szCs w:val="21"/>
        </w:rPr>
      </w:pPr>
      <w:r>
        <w:rPr>
          <w:rFonts w:ascii="宋体" w:hAnsi="宋体" w:hint="eastAsia"/>
          <w:szCs w:val="21"/>
        </w:rPr>
        <w:t>6、关于计算</w:t>
      </w:r>
    </w:p>
    <w:p w:rsidR="00C522E7" w:rsidRDefault="00C522E7" w:rsidP="00C522E7">
      <w:pPr>
        <w:ind w:firstLineChars="200" w:firstLine="420"/>
        <w:rPr>
          <w:rFonts w:ascii="宋体" w:hAnsi="宋体" w:hint="eastAsia"/>
          <w:szCs w:val="21"/>
        </w:rPr>
      </w:pPr>
      <w:r>
        <w:rPr>
          <w:rFonts w:ascii="宋体" w:hAnsi="宋体" w:hint="eastAsia"/>
          <w:szCs w:val="21"/>
        </w:rPr>
        <w:t>计算老是出错，那仅仅是因为粗心大意吗？仔细算，反复算就可以提高计算能力吗？个人认为并不是。算有算理，同时，计算能力的提高还依附于数学知识和方法的学习，还要合理地整体计算，估算，心算。</w:t>
      </w:r>
    </w:p>
    <w:p w:rsidR="00C522E7" w:rsidRDefault="00C522E7" w:rsidP="00C522E7">
      <w:pPr>
        <w:ind w:firstLineChars="200" w:firstLine="420"/>
        <w:rPr>
          <w:rFonts w:hAnsi="宋体" w:hint="eastAsia"/>
          <w:szCs w:val="21"/>
        </w:rPr>
      </w:pPr>
      <w:r>
        <w:rPr>
          <w:rFonts w:ascii="宋体" w:hAnsi="宋体" w:hint="eastAsia"/>
          <w:szCs w:val="21"/>
        </w:rPr>
        <w:t>案例：</w:t>
      </w:r>
      <w:r w:rsidRPr="009675D8">
        <w:rPr>
          <w:rFonts w:hAnsi="宋体"/>
          <w:szCs w:val="21"/>
        </w:rPr>
        <w:t>已知椭圆</w:t>
      </w:r>
      <w:r w:rsidRPr="009675D8">
        <w:rPr>
          <w:position w:val="-10"/>
          <w:szCs w:val="21"/>
        </w:rPr>
        <w:object w:dxaOrig="2720" w:dyaOrig="360">
          <v:shape id="_x0000_i1080" type="#_x0000_t75" style="width:130.5pt;height:18pt" o:ole="" fillcolor="window">
            <v:imagedata r:id="rId80" o:title=""/>
          </v:shape>
          <o:OLEObject Type="Embed" ProgID="Equation.3" ShapeID="_x0000_i1080" DrawAspect="Content" ObjectID="_1382209824" r:id="rId81"/>
        </w:object>
      </w:r>
      <w:r w:rsidRPr="009675D8">
        <w:rPr>
          <w:rFonts w:hAnsi="宋体"/>
          <w:szCs w:val="21"/>
        </w:rPr>
        <w:t>的离心率为</w:t>
      </w:r>
      <w:r w:rsidRPr="009675D8">
        <w:rPr>
          <w:position w:val="-24"/>
          <w:szCs w:val="21"/>
        </w:rPr>
        <w:object w:dxaOrig="400" w:dyaOrig="680">
          <v:shape id="_x0000_i1081" type="#_x0000_t75" style="width:19.5pt;height:33.75pt" o:ole="" fillcolor="window">
            <v:imagedata r:id="rId82" o:title=""/>
          </v:shape>
          <o:OLEObject Type="Embed" ProgID="Equation.3" ShapeID="_x0000_i1081" DrawAspect="Content" ObjectID="_1382209825" r:id="rId83"/>
        </w:object>
      </w:r>
      <w:r w:rsidRPr="009675D8">
        <w:rPr>
          <w:rFonts w:hAnsi="宋体"/>
          <w:szCs w:val="21"/>
        </w:rPr>
        <w:t>，求</w:t>
      </w:r>
      <w:r w:rsidRPr="006B1B10">
        <w:rPr>
          <w:rFonts w:hAnsi="宋体"/>
          <w:position w:val="-6"/>
          <w:szCs w:val="21"/>
        </w:rPr>
        <w:object w:dxaOrig="260" w:dyaOrig="220">
          <v:shape id="_x0000_i1082" type="#_x0000_t75" style="width:12.75pt;height:11.25pt" o:ole="">
            <v:imagedata r:id="rId84" o:title=""/>
          </v:shape>
          <o:OLEObject Type="Embed" ProgID="Equation.DSMT4" ShapeID="_x0000_i1082" DrawAspect="Content" ObjectID="_1382209826" r:id="rId85"/>
        </w:object>
      </w:r>
      <w:r w:rsidRPr="009675D8">
        <w:rPr>
          <w:rFonts w:hAnsi="宋体"/>
          <w:szCs w:val="21"/>
        </w:rPr>
        <w:t>的值</w:t>
      </w:r>
      <w:r w:rsidRPr="006B1B10">
        <w:rPr>
          <w:rFonts w:hAnsi="宋体"/>
          <w:position w:val="-6"/>
          <w:szCs w:val="21"/>
        </w:rPr>
        <w:object w:dxaOrig="100" w:dyaOrig="120">
          <v:shape id="_x0000_i1083" type="#_x0000_t75" style="width:5.25pt;height:6pt" o:ole="">
            <v:imagedata r:id="rId86" o:title=""/>
          </v:shape>
          <o:OLEObject Type="Embed" ProgID="Equation.DSMT4" ShapeID="_x0000_i1083" DrawAspect="Content" ObjectID="_1382209827" r:id="rId87"/>
        </w:object>
      </w:r>
    </w:p>
    <w:p w:rsidR="00C522E7" w:rsidRDefault="00C522E7" w:rsidP="00C522E7">
      <w:pPr>
        <w:ind w:firstLineChars="200" w:firstLine="420"/>
        <w:rPr>
          <w:rFonts w:hAnsi="宋体" w:hint="eastAsia"/>
          <w:szCs w:val="21"/>
        </w:rPr>
      </w:pPr>
      <w:r>
        <w:rPr>
          <w:rFonts w:hAnsi="宋体" w:hint="eastAsia"/>
          <w:szCs w:val="21"/>
        </w:rPr>
        <w:t>案例：等差数列的通项与前</w:t>
      </w:r>
      <w:r w:rsidRPr="006B1B10">
        <w:rPr>
          <w:rFonts w:hAnsi="宋体"/>
          <w:position w:val="-6"/>
          <w:szCs w:val="21"/>
        </w:rPr>
        <w:object w:dxaOrig="200" w:dyaOrig="220">
          <v:shape id="_x0000_i1084" type="#_x0000_t75" style="width:9.75pt;height:11.25pt" o:ole="">
            <v:imagedata r:id="rId88" o:title=""/>
          </v:shape>
          <o:OLEObject Type="Embed" ProgID="Equation.DSMT4" ShapeID="_x0000_i1084" DrawAspect="Content" ObjectID="_1382209828" r:id="rId89"/>
        </w:object>
      </w:r>
      <w:r>
        <w:rPr>
          <w:rFonts w:hAnsi="宋体" w:hint="eastAsia"/>
          <w:szCs w:val="21"/>
        </w:rPr>
        <w:t>项</w:t>
      </w:r>
      <w:proofErr w:type="gramStart"/>
      <w:r>
        <w:rPr>
          <w:rFonts w:hAnsi="宋体" w:hint="eastAsia"/>
          <w:szCs w:val="21"/>
        </w:rPr>
        <w:t>和</w:t>
      </w:r>
      <w:proofErr w:type="gramEnd"/>
    </w:p>
    <w:p w:rsidR="00C522E7" w:rsidRDefault="00C522E7" w:rsidP="00C522E7">
      <w:pPr>
        <w:ind w:firstLineChars="200" w:firstLine="420"/>
        <w:rPr>
          <w:rFonts w:hAnsi="宋体" w:hint="eastAsia"/>
          <w:szCs w:val="21"/>
        </w:rPr>
      </w:pPr>
      <w:r>
        <w:rPr>
          <w:rFonts w:hAnsi="宋体" w:hint="eastAsia"/>
          <w:szCs w:val="21"/>
        </w:rPr>
        <w:t>案例：点差法。</w:t>
      </w:r>
    </w:p>
    <w:p w:rsidR="00C522E7" w:rsidRDefault="00C522E7" w:rsidP="00C522E7">
      <w:pPr>
        <w:ind w:firstLineChars="200" w:firstLine="420"/>
        <w:rPr>
          <w:rFonts w:hAnsi="宋体" w:hint="eastAsia"/>
          <w:szCs w:val="21"/>
        </w:rPr>
      </w:pPr>
      <w:r>
        <w:rPr>
          <w:rFonts w:hAnsi="宋体" w:hint="eastAsia"/>
          <w:szCs w:val="21"/>
        </w:rPr>
        <w:t>案例：关键方程的整理。</w:t>
      </w:r>
    </w:p>
    <w:p w:rsidR="00C522E7" w:rsidRDefault="00C522E7" w:rsidP="00C522E7">
      <w:pPr>
        <w:ind w:firstLineChars="200" w:firstLine="420"/>
        <w:rPr>
          <w:rFonts w:hAnsi="宋体" w:hint="eastAsia"/>
          <w:szCs w:val="21"/>
        </w:rPr>
      </w:pPr>
    </w:p>
    <w:p w:rsidR="00C522E7" w:rsidRDefault="00C522E7" w:rsidP="00C522E7">
      <w:pPr>
        <w:ind w:firstLineChars="200" w:firstLine="420"/>
        <w:rPr>
          <w:rFonts w:hAnsi="宋体" w:hint="eastAsia"/>
          <w:szCs w:val="21"/>
        </w:rPr>
      </w:pPr>
    </w:p>
    <w:p w:rsidR="00C522E7" w:rsidRDefault="00C522E7" w:rsidP="00C522E7">
      <w:pPr>
        <w:ind w:firstLine="420"/>
        <w:rPr>
          <w:rFonts w:ascii="宋体" w:hAnsi="宋体" w:hint="eastAsia"/>
          <w:szCs w:val="21"/>
        </w:rPr>
      </w:pPr>
      <w:r>
        <w:rPr>
          <w:rFonts w:ascii="宋体" w:hAnsi="宋体" w:hint="eastAsia"/>
          <w:szCs w:val="21"/>
        </w:rPr>
        <w:t>7、力求做到“三个随便”</w:t>
      </w:r>
    </w:p>
    <w:p w:rsidR="00C522E7" w:rsidRDefault="00C522E7" w:rsidP="00C522E7">
      <w:pPr>
        <w:ind w:firstLine="420"/>
        <w:rPr>
          <w:rFonts w:ascii="宋体" w:hAnsi="宋体" w:hint="eastAsia"/>
          <w:szCs w:val="21"/>
        </w:rPr>
      </w:pPr>
      <w:r>
        <w:rPr>
          <w:rFonts w:ascii="宋体" w:hAnsi="宋体" w:hint="eastAsia"/>
          <w:szCs w:val="21"/>
        </w:rPr>
        <w:t>复习资料的选用，不求多，而求有效。学生手边的资料一定力求让学生做到：从资料中随便选一本，从这本中随便选一个题，可以随便完成。学生应养成定期、不定期</w:t>
      </w:r>
      <w:proofErr w:type="gramStart"/>
      <w:r>
        <w:rPr>
          <w:rFonts w:ascii="宋体" w:hAnsi="宋体" w:hint="eastAsia"/>
          <w:szCs w:val="21"/>
        </w:rPr>
        <w:t>地对手边</w:t>
      </w:r>
      <w:proofErr w:type="gramEnd"/>
      <w:r>
        <w:rPr>
          <w:rFonts w:ascii="宋体" w:hAnsi="宋体" w:hint="eastAsia"/>
          <w:szCs w:val="21"/>
        </w:rPr>
        <w:t>的资料重新思考、对比、演算、总结、反思的习惯，同时，老师应加强监督，变换出题策略，让学生有意识地“务本”。</w:t>
      </w:r>
    </w:p>
    <w:p w:rsidR="00C522E7" w:rsidRDefault="00C522E7" w:rsidP="00C522E7">
      <w:pPr>
        <w:ind w:firstLine="420"/>
        <w:rPr>
          <w:rFonts w:ascii="宋体" w:hAnsi="宋体" w:hint="eastAsia"/>
          <w:szCs w:val="21"/>
        </w:rPr>
      </w:pPr>
      <w:r>
        <w:rPr>
          <w:rFonts w:ascii="宋体" w:hAnsi="宋体" w:hint="eastAsia"/>
          <w:szCs w:val="21"/>
        </w:rPr>
        <w:t>三、几点思考</w:t>
      </w:r>
    </w:p>
    <w:p w:rsidR="00C522E7" w:rsidRDefault="00C522E7" w:rsidP="00C522E7">
      <w:pPr>
        <w:ind w:firstLine="420"/>
        <w:rPr>
          <w:rFonts w:ascii="宋体" w:hAnsi="宋体" w:hint="eastAsia"/>
          <w:szCs w:val="21"/>
        </w:rPr>
      </w:pPr>
      <w:r>
        <w:rPr>
          <w:rFonts w:ascii="宋体" w:hAnsi="宋体" w:hint="eastAsia"/>
          <w:szCs w:val="21"/>
        </w:rPr>
        <w:t>1、“示弱”与“示强”</w:t>
      </w:r>
    </w:p>
    <w:p w:rsidR="00C522E7" w:rsidRDefault="00C522E7" w:rsidP="00C522E7">
      <w:pPr>
        <w:ind w:firstLine="420"/>
        <w:rPr>
          <w:rFonts w:ascii="宋体" w:hAnsi="宋体" w:hint="eastAsia"/>
          <w:szCs w:val="21"/>
        </w:rPr>
      </w:pPr>
      <w:r>
        <w:rPr>
          <w:rFonts w:ascii="宋体" w:hAnsi="宋体" w:hint="eastAsia"/>
          <w:szCs w:val="21"/>
        </w:rPr>
        <w:t>“示强”：面对学生的成绩起伏，老师总是淡定自若，胸有成竹，显示出过硬的心里素质；面对纷繁复杂的问题，老师总能高屋建瓴地很快抓住要害，一针见血；当问题解决受阻时，老师总能未卜先知，转瞬间便可让学生顿悟；当拿着一堆问题</w:t>
      </w:r>
      <w:smartTag w:uri="urn:schemas-microsoft-com:office:smarttags" w:element="PersonName">
        <w:smartTagPr>
          <w:attr w:name="ProductID" w:val="向"/>
        </w:smartTagPr>
        <w:r>
          <w:rPr>
            <w:rFonts w:ascii="宋体" w:hAnsi="宋体" w:hint="eastAsia"/>
            <w:szCs w:val="21"/>
          </w:rPr>
          <w:t>向</w:t>
        </w:r>
      </w:smartTag>
      <w:r>
        <w:rPr>
          <w:rFonts w:ascii="宋体" w:hAnsi="宋体" w:hint="eastAsia"/>
          <w:szCs w:val="21"/>
        </w:rPr>
        <w:t>老师请教时，老师连题都不必细看，便可闭目而答；诸如此类……这就是我所认为的老师的“强”。显然这样的“强”往往可以征服学生，让学生感到愉悦、庆幸，从而让学生紧跟老师，提高效率。但有时，这样容易让学生望尘莫及，烦躁焦虑，特</w:t>
      </w:r>
      <w:smartTag w:uri="urn:schemas-microsoft-com:office:smarttags" w:element="PersonName">
        <w:smartTagPr>
          <w:attr w:name="ProductID" w:val="别是当"/>
        </w:smartTagPr>
        <w:r>
          <w:rPr>
            <w:rFonts w:ascii="宋体" w:hAnsi="宋体" w:hint="eastAsia"/>
            <w:szCs w:val="21"/>
          </w:rPr>
          <w:t>别是当</w:t>
        </w:r>
      </w:smartTag>
      <w:r>
        <w:rPr>
          <w:rFonts w:ascii="宋体" w:hAnsi="宋体" w:hint="eastAsia"/>
          <w:szCs w:val="21"/>
        </w:rPr>
        <w:t>老师还说：老师已是高考的淘汰品时。</w:t>
      </w:r>
    </w:p>
    <w:p w:rsidR="00C522E7" w:rsidRDefault="00C522E7" w:rsidP="00C522E7">
      <w:pPr>
        <w:ind w:firstLine="420"/>
        <w:rPr>
          <w:rFonts w:ascii="宋体" w:hAnsi="宋体" w:hint="eastAsia"/>
          <w:szCs w:val="21"/>
        </w:rPr>
      </w:pPr>
      <w:r>
        <w:rPr>
          <w:rFonts w:ascii="宋体" w:hAnsi="宋体" w:hint="eastAsia"/>
          <w:szCs w:val="21"/>
        </w:rPr>
        <w:t>“示弱”：老师在某些时候，某些方面还是很虚弱的。这显然可以一定程度上改善师生关系，让学生有信心，有奔头，不断努力超越自我。但“示弱”需要选择恰当的时机，合适的场合。</w:t>
      </w:r>
    </w:p>
    <w:p w:rsidR="00C522E7" w:rsidRDefault="00C522E7" w:rsidP="00C522E7">
      <w:pPr>
        <w:ind w:firstLine="420"/>
        <w:rPr>
          <w:rFonts w:ascii="宋体" w:hAnsi="宋体" w:hint="eastAsia"/>
          <w:szCs w:val="21"/>
        </w:rPr>
      </w:pPr>
      <w:r>
        <w:rPr>
          <w:rFonts w:ascii="宋体" w:hAnsi="宋体" w:hint="eastAsia"/>
          <w:szCs w:val="21"/>
        </w:rPr>
        <w:t>2、关于改错</w:t>
      </w:r>
    </w:p>
    <w:p w:rsidR="00C522E7" w:rsidRDefault="00C522E7" w:rsidP="00C522E7">
      <w:pPr>
        <w:ind w:firstLine="420"/>
        <w:rPr>
          <w:rFonts w:ascii="宋体" w:hAnsi="宋体" w:hint="eastAsia"/>
          <w:szCs w:val="21"/>
        </w:rPr>
      </w:pPr>
      <w:r>
        <w:rPr>
          <w:rFonts w:ascii="宋体" w:hAnsi="宋体" w:hint="eastAsia"/>
          <w:szCs w:val="21"/>
        </w:rPr>
        <w:t>高三文科学生的改错，多数同学，多数时候，不加以引导，往往流于形式，错题本上虽然改了，但下次依然犯同样错误，甚至改错本上本身就未解对，解彻底。这样的改错显然是无效的，反而还耽误了时间。个人认为：改错本不能只追求正确，翻开改错本，要让学生自己对知识、题目的研究一目了然，重点突出，改完错后，一定要有自己的解题反思：可以是易错点的警示，可以是思路、方法的点拨，可以是题型的归类、总结，还可以是题目的延伸与拓展，等等。</w:t>
      </w:r>
    </w:p>
    <w:p w:rsidR="00C522E7" w:rsidRDefault="00C522E7" w:rsidP="00C522E7">
      <w:pPr>
        <w:ind w:firstLine="420"/>
        <w:rPr>
          <w:rFonts w:ascii="宋体" w:hAnsi="宋体" w:hint="eastAsia"/>
          <w:szCs w:val="21"/>
        </w:rPr>
      </w:pPr>
      <w:r>
        <w:rPr>
          <w:rFonts w:ascii="宋体" w:hAnsi="宋体" w:hint="eastAsia"/>
          <w:szCs w:val="21"/>
        </w:rPr>
        <w:t>案例：学生改错本示例。</w:t>
      </w:r>
    </w:p>
    <w:p w:rsidR="00C522E7" w:rsidRDefault="00C522E7" w:rsidP="00C522E7">
      <w:pPr>
        <w:ind w:firstLine="420"/>
        <w:rPr>
          <w:rFonts w:ascii="宋体" w:hAnsi="宋体" w:hint="eastAsia"/>
          <w:bCs/>
          <w:color w:val="000000"/>
        </w:rPr>
      </w:pPr>
      <w:r w:rsidRPr="00D70314">
        <w:rPr>
          <w:rFonts w:ascii="宋体" w:hAnsi="宋体" w:hint="eastAsia"/>
          <w:color w:val="000000"/>
          <w:szCs w:val="21"/>
        </w:rPr>
        <w:t>3、</w:t>
      </w:r>
      <w:r w:rsidRPr="00D70314">
        <w:rPr>
          <w:rFonts w:ascii="宋体" w:hAnsi="宋体" w:hint="eastAsia"/>
          <w:bCs/>
          <w:color w:val="000000"/>
        </w:rPr>
        <w:t>把学生的“错误”当成一种超越</w:t>
      </w:r>
    </w:p>
    <w:p w:rsidR="00C522E7" w:rsidRPr="00F81978" w:rsidRDefault="00C522E7" w:rsidP="00C522E7">
      <w:pPr>
        <w:ind w:firstLine="420"/>
        <w:rPr>
          <w:rFonts w:ascii="宋体" w:hAnsi="宋体" w:hint="eastAsia"/>
          <w:color w:val="000000"/>
          <w:szCs w:val="21"/>
        </w:rPr>
      </w:pPr>
      <w:r w:rsidRPr="00F81978">
        <w:rPr>
          <w:rFonts w:ascii="宋体" w:hAnsi="宋体" w:hint="eastAsia"/>
          <w:color w:val="000000"/>
          <w:szCs w:val="21"/>
        </w:rPr>
        <w:t>“学生的错误都是有价值的”。学习就是一个不断尝试错误的过程，学生正是在不断地发生错误、纠正错误的过程中获得了丰富的知识，找到了科学的方法，提高了学习的能力，增进了情感的体验。没有错误也就无所谓正确，无所谓比较，无所谓研究，也就无所谓发展。</w:t>
      </w:r>
    </w:p>
    <w:p w:rsidR="00C522E7" w:rsidRPr="00F81978" w:rsidRDefault="00C522E7" w:rsidP="00C522E7">
      <w:pPr>
        <w:rPr>
          <w:rFonts w:ascii="宋体" w:hAnsi="宋体" w:hint="eastAsia"/>
          <w:color w:val="000000"/>
          <w:szCs w:val="21"/>
        </w:rPr>
      </w:pPr>
      <w:r w:rsidRPr="00F81978">
        <w:rPr>
          <w:rFonts w:ascii="宋体" w:hAnsi="宋体" w:hint="eastAsia"/>
          <w:color w:val="000000"/>
          <w:szCs w:val="21"/>
        </w:rPr>
        <w:t>学生不出错误的教育不是真正的教育；学生</w:t>
      </w:r>
      <w:proofErr w:type="gramStart"/>
      <w:r w:rsidRPr="00F81978">
        <w:rPr>
          <w:rFonts w:ascii="宋体" w:hAnsi="宋体" w:hint="eastAsia"/>
          <w:color w:val="000000"/>
          <w:szCs w:val="21"/>
        </w:rPr>
        <w:t>不</w:t>
      </w:r>
      <w:proofErr w:type="gramEnd"/>
      <w:r w:rsidRPr="00F81978">
        <w:rPr>
          <w:rFonts w:ascii="宋体" w:hAnsi="宋体" w:hint="eastAsia"/>
          <w:color w:val="000000"/>
          <w:szCs w:val="21"/>
        </w:rPr>
        <w:t>错误的课绝不是一堂好课。</w:t>
      </w:r>
      <w:r>
        <w:rPr>
          <w:rFonts w:ascii="宋体" w:hAnsi="宋体" w:hint="eastAsia"/>
          <w:color w:val="000000"/>
          <w:szCs w:val="21"/>
        </w:rPr>
        <w:t>但是，</w:t>
      </w:r>
      <w:r w:rsidRPr="00F81978">
        <w:rPr>
          <w:rFonts w:ascii="宋体" w:hAnsi="宋体" w:hint="eastAsia"/>
          <w:color w:val="000000"/>
          <w:szCs w:val="21"/>
        </w:rPr>
        <w:t>对老师来说这也意味着一种挑战。敏于捕捉学生学习过程中出现的错误，善于发现错误背后隐含的教育</w:t>
      </w:r>
      <w:r w:rsidRPr="00F81978">
        <w:rPr>
          <w:rFonts w:ascii="宋体" w:hAnsi="宋体" w:hint="eastAsia"/>
          <w:color w:val="000000"/>
          <w:szCs w:val="21"/>
        </w:rPr>
        <w:lastRenderedPageBreak/>
        <w:t>价值，需要的不仅仅是</w:t>
      </w:r>
      <w:r>
        <w:rPr>
          <w:rFonts w:ascii="宋体" w:hAnsi="宋体" w:hint="eastAsia"/>
          <w:color w:val="000000"/>
          <w:szCs w:val="21"/>
        </w:rPr>
        <w:t>老师</w:t>
      </w:r>
      <w:r w:rsidRPr="00F81978">
        <w:rPr>
          <w:rFonts w:ascii="宋体" w:hAnsi="宋体" w:hint="eastAsia"/>
          <w:color w:val="000000"/>
          <w:szCs w:val="21"/>
        </w:rPr>
        <w:t>的爱心和知识，更是教育的智慧。</w:t>
      </w:r>
      <w:r>
        <w:rPr>
          <w:rFonts w:ascii="宋体" w:hAnsi="宋体" w:hint="eastAsia"/>
          <w:color w:val="000000"/>
          <w:szCs w:val="21"/>
        </w:rPr>
        <w:t>什么是智慧？能付出爱心就是智，能消除烦恼就是慧。</w:t>
      </w:r>
      <w:r w:rsidRPr="00F81978">
        <w:rPr>
          <w:rFonts w:ascii="宋体" w:hAnsi="宋体" w:hint="eastAsia"/>
          <w:color w:val="000000"/>
          <w:szCs w:val="21"/>
        </w:rPr>
        <w:t>巧妙的点拨、睿智的启发、风趣的讲解……</w:t>
      </w:r>
      <w:r>
        <w:rPr>
          <w:rFonts w:ascii="宋体" w:hAnsi="宋体" w:hint="eastAsia"/>
          <w:color w:val="000000"/>
          <w:szCs w:val="21"/>
        </w:rPr>
        <w:t>，</w:t>
      </w:r>
      <w:r w:rsidRPr="00F81978">
        <w:rPr>
          <w:rFonts w:ascii="宋体" w:hAnsi="宋体" w:hint="eastAsia"/>
          <w:color w:val="000000"/>
          <w:szCs w:val="21"/>
        </w:rPr>
        <w:t>时时会让学生有一种“柳暗花明又一村”的惊喜。这正是一种别样的教育境界，这种境界，起源于学生的错误，来源于师生的智慧碰撞。</w:t>
      </w:r>
    </w:p>
    <w:p w:rsidR="00C522E7" w:rsidRDefault="00C522E7" w:rsidP="00C522E7">
      <w:pPr>
        <w:ind w:firstLine="420"/>
        <w:rPr>
          <w:rFonts w:ascii="宋体" w:hAnsi="宋体" w:hint="eastAsia"/>
          <w:bCs/>
          <w:color w:val="000000"/>
        </w:rPr>
      </w:pPr>
      <w:r w:rsidRPr="00AA3D10">
        <w:rPr>
          <w:rFonts w:ascii="宋体" w:hAnsi="宋体" w:hint="eastAsia"/>
          <w:szCs w:val="21"/>
        </w:rPr>
        <w:t>4、</w:t>
      </w:r>
      <w:r w:rsidRPr="00AA3D10">
        <w:rPr>
          <w:rFonts w:ascii="宋体" w:hAnsi="宋体" w:hint="eastAsia"/>
          <w:bCs/>
          <w:color w:val="000000"/>
        </w:rPr>
        <w:t>意外：课堂和谐的</w:t>
      </w:r>
      <w:r>
        <w:rPr>
          <w:rFonts w:ascii="宋体" w:hAnsi="宋体" w:hint="eastAsia"/>
          <w:bCs/>
          <w:color w:val="000000"/>
        </w:rPr>
        <w:t>美妙</w:t>
      </w:r>
      <w:r w:rsidRPr="00AA3D10">
        <w:rPr>
          <w:rFonts w:ascii="宋体" w:hAnsi="宋体" w:hint="eastAsia"/>
          <w:bCs/>
          <w:color w:val="000000"/>
        </w:rPr>
        <w:t>音符</w:t>
      </w:r>
    </w:p>
    <w:p w:rsidR="00C522E7" w:rsidRPr="00451647" w:rsidRDefault="00C522E7" w:rsidP="00C522E7">
      <w:pPr>
        <w:pStyle w:val="a3"/>
        <w:spacing w:beforeAutospacing="0" w:afterAutospacing="0" w:line="326" w:lineRule="atLeast"/>
        <w:ind w:leftChars="48" w:left="101" w:right="100" w:firstLineChars="200" w:firstLine="420"/>
        <w:rPr>
          <w:color w:val="000000"/>
          <w:sz w:val="21"/>
          <w:szCs w:val="21"/>
        </w:rPr>
      </w:pPr>
      <w:r w:rsidRPr="00451647">
        <w:rPr>
          <w:rFonts w:hint="eastAsia"/>
          <w:color w:val="000000"/>
          <w:sz w:val="21"/>
          <w:szCs w:val="21"/>
        </w:rPr>
        <w:t>课堂教学是有目的、有计划的活动，它的运行需要一定的程序。老师预先设计好了课的教学板块和流程，甚至安排好了教学的一些细节，但这并不等于就“准备”好了课。节外生枝有时或许就是通向峰回路转、柳暗花明的路径。教学没有机械的模式，没有刻板的程序，其间充满了许多不确定因素。老师必须具备随时灵活调整教学的应变能力，以巧妙处理、解决上课过程中出现的新情况和新问题。一个老师的睿智，就在于他不仅勇于把课堂向无数的不确定性开放，而且能敏锐地将课堂中的各种“意外”转变为教学资源，充分地把握课堂中新信息的丰富教育价值并挖掘出来。</w:t>
      </w:r>
    </w:p>
    <w:p w:rsidR="00C522E7" w:rsidRPr="00451647" w:rsidRDefault="00C522E7" w:rsidP="00C522E7">
      <w:pPr>
        <w:pStyle w:val="a3"/>
        <w:spacing w:beforeAutospacing="0" w:afterAutospacing="0" w:line="326" w:lineRule="atLeast"/>
        <w:ind w:leftChars="48" w:left="101" w:right="100" w:firstLineChars="200" w:firstLine="420"/>
        <w:rPr>
          <w:color w:val="000000"/>
          <w:sz w:val="21"/>
          <w:szCs w:val="21"/>
        </w:rPr>
      </w:pPr>
      <w:r w:rsidRPr="00451647">
        <w:rPr>
          <w:rFonts w:hint="eastAsia"/>
          <w:color w:val="000000"/>
          <w:sz w:val="21"/>
          <w:szCs w:val="21"/>
        </w:rPr>
        <w:t>课堂是一种师生之间、生生之间的双向交流，老师要做一个发现者，随时注意学生所传达出来的信息，适时点拨，点燃学生的学习热情和欲望。构建一个充满生命活力的课堂，无疑就需要老师在围绕课程目标精心设计教案的基础上，依循学生认知的曲线，思维的张驰以及情感的波澜，以灵动的教育机智随时调整教学进程，让课堂教学充盈生命成长的人文韵味。正如</w:t>
      </w:r>
      <w:smartTag w:uri="urn:schemas-microsoft-com:office:smarttags" w:element="PersonName">
        <w:smartTagPr>
          <w:attr w:name="ProductID" w:val="叶澜"/>
        </w:smartTagPr>
        <w:r w:rsidRPr="00451647">
          <w:rPr>
            <w:rFonts w:hint="eastAsia"/>
            <w:color w:val="000000"/>
            <w:sz w:val="21"/>
            <w:szCs w:val="21"/>
          </w:rPr>
          <w:t>叶澜</w:t>
        </w:r>
      </w:smartTag>
      <w:r w:rsidRPr="00451647">
        <w:rPr>
          <w:rFonts w:hint="eastAsia"/>
          <w:color w:val="000000"/>
          <w:sz w:val="21"/>
          <w:szCs w:val="21"/>
        </w:rPr>
        <w:t>教授所说：“课堂应是向未知方向挺进的旅程，随时都有可能发现意外的通道和美丽的图景，而不是一切都必须遵循固定线路而没有激情的行程。当美丽的图景出现后，教师应用自己的教育底蕴、教学智慧及时捕捉并灵活驾驭，让我们的课堂真正因生成而精彩。”</w:t>
      </w:r>
    </w:p>
    <w:p w:rsidR="00C522E7" w:rsidRDefault="00C522E7" w:rsidP="00C522E7">
      <w:pPr>
        <w:pStyle w:val="a3"/>
        <w:spacing w:beforeAutospacing="0" w:afterAutospacing="0" w:line="326" w:lineRule="atLeast"/>
        <w:ind w:leftChars="48" w:left="101" w:right="100" w:firstLineChars="200" w:firstLine="420"/>
        <w:rPr>
          <w:rFonts w:ascii="Simsun" w:hAnsi="Simsun"/>
          <w:color w:val="333333"/>
          <w:sz w:val="18"/>
          <w:szCs w:val="18"/>
        </w:rPr>
      </w:pPr>
      <w:r w:rsidRPr="00451647">
        <w:rPr>
          <w:rFonts w:hint="eastAsia"/>
          <w:color w:val="000000"/>
          <w:sz w:val="21"/>
          <w:szCs w:val="21"/>
        </w:rPr>
        <w:t>只要老师能正视学生心理发展的过程，抓住童稚之心，采取灵活机智的教育手段调整、引导，“意外”就可以成为课堂和谐的美妙音符。珍视“意外”，正视“意外”，给“意外”喝彩，给“意外”正名；善待“意外”，利用“意外”，课堂将走向智慧，充满活力，课堂将涌动生命之花！</w:t>
      </w:r>
    </w:p>
    <w:p w:rsidR="00C522E7" w:rsidRDefault="00C522E7" w:rsidP="00C522E7">
      <w:pPr>
        <w:ind w:firstLine="420"/>
        <w:rPr>
          <w:rFonts w:ascii="宋体" w:hAnsi="宋体" w:hint="eastAsia"/>
          <w:szCs w:val="21"/>
        </w:rPr>
      </w:pPr>
      <w:r>
        <w:rPr>
          <w:rFonts w:ascii="宋体" w:hAnsi="宋体" w:hint="eastAsia"/>
          <w:szCs w:val="21"/>
        </w:rPr>
        <w:t>5、好老师的标准问题</w:t>
      </w:r>
    </w:p>
    <w:p w:rsidR="00C522E7" w:rsidRPr="00500B1B" w:rsidRDefault="00C522E7" w:rsidP="00C522E7">
      <w:pPr>
        <w:ind w:firstLine="420"/>
        <w:rPr>
          <w:rFonts w:ascii="宋体" w:hAnsi="宋体" w:hint="eastAsia"/>
          <w:szCs w:val="21"/>
        </w:rPr>
      </w:pPr>
      <w:r>
        <w:rPr>
          <w:rFonts w:ascii="宋体" w:hAnsi="宋体" w:hint="eastAsia"/>
          <w:szCs w:val="21"/>
        </w:rPr>
        <w:t>好老师有很多种，好</w:t>
      </w:r>
      <w:proofErr w:type="gramStart"/>
      <w:r>
        <w:rPr>
          <w:rFonts w:ascii="宋体" w:hAnsi="宋体" w:hint="eastAsia"/>
          <w:szCs w:val="21"/>
        </w:rPr>
        <w:t>与坏自有</w:t>
      </w:r>
      <w:proofErr w:type="gramEnd"/>
      <w:r>
        <w:rPr>
          <w:rFonts w:ascii="宋体" w:hAnsi="宋体" w:hint="eastAsia"/>
          <w:szCs w:val="21"/>
        </w:rPr>
        <w:t>学生评判，有时我们也不必挂怀。我的学生这样评价我的课堂：讲题简练没有废话，更重要的有点冷幽默…；上课慢热，跟谈恋爱一样…，需要仔细品，但是会上瘾…。</w:t>
      </w:r>
    </w:p>
    <w:p w:rsidR="00C522E7" w:rsidRDefault="00C522E7" w:rsidP="00C522E7">
      <w:pPr>
        <w:ind w:firstLineChars="200" w:firstLine="420"/>
        <w:rPr>
          <w:rFonts w:ascii="宋体" w:hAnsi="宋体" w:hint="eastAsia"/>
          <w:szCs w:val="21"/>
        </w:rPr>
      </w:pPr>
      <w:r>
        <w:rPr>
          <w:rFonts w:ascii="宋体" w:hAnsi="宋体" w:hint="eastAsia"/>
          <w:szCs w:val="21"/>
        </w:rPr>
        <w:t>好老师共通的特质一是幽默。</w:t>
      </w:r>
    </w:p>
    <w:p w:rsidR="00C522E7" w:rsidRDefault="00C522E7" w:rsidP="00C522E7">
      <w:pPr>
        <w:ind w:firstLineChars="200" w:firstLine="420"/>
        <w:rPr>
          <w:rFonts w:ascii="宋体" w:hAnsi="宋体" w:hint="eastAsia"/>
          <w:szCs w:val="21"/>
        </w:rPr>
      </w:pPr>
      <w:r>
        <w:rPr>
          <w:rFonts w:ascii="宋体" w:hAnsi="宋体" w:hint="eastAsia"/>
          <w:szCs w:val="21"/>
        </w:rPr>
        <w:t>案例：有关平移问题。</w:t>
      </w:r>
    </w:p>
    <w:p w:rsidR="00C522E7" w:rsidRDefault="00C522E7" w:rsidP="00C522E7">
      <w:pPr>
        <w:ind w:firstLineChars="200" w:firstLine="420"/>
        <w:rPr>
          <w:rFonts w:ascii="宋体" w:hAnsi="宋体" w:hint="eastAsia"/>
          <w:szCs w:val="21"/>
        </w:rPr>
      </w:pPr>
      <w:r>
        <w:rPr>
          <w:rFonts w:ascii="宋体" w:hAnsi="宋体" w:hint="eastAsia"/>
          <w:szCs w:val="21"/>
        </w:rPr>
        <w:t>好多同学都知道：图像平移中的重要的结论是“左加右减”，但往往犯错，犯错的原因是只拿到了“九阴真经”的下部，所以处于走火入魔状态，实际上，“九阴真经”还有上部…</w:t>
      </w:r>
    </w:p>
    <w:p w:rsidR="00C522E7" w:rsidRDefault="00C522E7" w:rsidP="00C522E7">
      <w:pPr>
        <w:ind w:firstLineChars="200" w:firstLine="420"/>
        <w:rPr>
          <w:rFonts w:ascii="宋体" w:hAnsi="宋体" w:hint="eastAsia"/>
          <w:szCs w:val="21"/>
        </w:rPr>
      </w:pPr>
      <w:r>
        <w:rPr>
          <w:rFonts w:ascii="宋体" w:hAnsi="宋体" w:hint="eastAsia"/>
          <w:szCs w:val="21"/>
        </w:rPr>
        <w:t>好老师共通的特质还要关爱学生，帮助他们进步。</w:t>
      </w:r>
    </w:p>
    <w:p w:rsidR="00C522E7" w:rsidRDefault="00C522E7" w:rsidP="00C522E7">
      <w:pPr>
        <w:ind w:firstLineChars="200" w:firstLine="420"/>
        <w:rPr>
          <w:rFonts w:ascii="宋体" w:hAnsi="宋体" w:hint="eastAsia"/>
          <w:szCs w:val="21"/>
        </w:rPr>
      </w:pPr>
      <w:r>
        <w:rPr>
          <w:rFonts w:ascii="宋体" w:hAnsi="宋体" w:hint="eastAsia"/>
          <w:szCs w:val="21"/>
        </w:rPr>
        <w:t>案例：2009级女同学刘玥的学习数学经历。</w:t>
      </w:r>
    </w:p>
    <w:p w:rsidR="00C522E7" w:rsidRDefault="00C522E7" w:rsidP="00C522E7">
      <w:pPr>
        <w:ind w:firstLineChars="200" w:firstLine="420"/>
        <w:rPr>
          <w:rFonts w:ascii="宋体" w:hAnsi="宋体" w:hint="eastAsia"/>
          <w:szCs w:val="21"/>
        </w:rPr>
      </w:pPr>
      <w:r>
        <w:rPr>
          <w:rFonts w:ascii="宋体" w:hAnsi="宋体" w:hint="eastAsia"/>
          <w:szCs w:val="21"/>
        </w:rPr>
        <w:t>我心目中，好的</w:t>
      </w:r>
      <w:smartTag w:uri="urn:schemas-microsoft-com:office:smarttags" w:element="PersonName">
        <w:smartTagPr>
          <w:attr w:name="ProductID" w:val="文科"/>
        </w:smartTagPr>
        <w:r>
          <w:rPr>
            <w:rFonts w:ascii="宋体" w:hAnsi="宋体" w:hint="eastAsia"/>
            <w:szCs w:val="21"/>
          </w:rPr>
          <w:t>文科</w:t>
        </w:r>
      </w:smartTag>
      <w:r>
        <w:rPr>
          <w:rFonts w:ascii="宋体" w:hAnsi="宋体" w:hint="eastAsia"/>
          <w:szCs w:val="21"/>
        </w:rPr>
        <w:t>老师的标准是：让女同学迷恋，让男同学惊叹！对错与否，愿听各位高见！</w:t>
      </w:r>
    </w:p>
    <w:p w:rsidR="00FD385D" w:rsidRDefault="00C522E7" w:rsidP="00C522E7">
      <w:r>
        <w:rPr>
          <w:rFonts w:ascii="宋体" w:hAnsi="宋体" w:hint="eastAsia"/>
          <w:szCs w:val="21"/>
        </w:rPr>
        <w:t>文科数学教学困难重重，但“明知山有虎，偏向虎山行”，这是我的个性使然，关于文科教学，我愿听各位高招！</w:t>
      </w:r>
    </w:p>
    <w:sectPr w:rsidR="00FD385D" w:rsidSect="00FD38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22E7"/>
    <w:rsid w:val="00C522E7"/>
    <w:rsid w:val="00FD3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522E7"/>
  </w:style>
  <w:style w:type="paragraph" w:styleId="a3">
    <w:name w:val="Normal (Web)"/>
    <w:basedOn w:val="a"/>
    <w:rsid w:val="00C522E7"/>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 Char Char Char Char Char Char Char Char Char"/>
    <w:basedOn w:val="a"/>
    <w:rsid w:val="00C522E7"/>
    <w:pPr>
      <w:widowControl/>
      <w:spacing w:line="300" w:lineRule="auto"/>
      <w:ind w:firstLineChars="200" w:firstLine="200"/>
    </w:pPr>
    <w:rPr>
      <w:kern w:val="0"/>
      <w:szCs w:val="20"/>
    </w:rPr>
  </w:style>
  <w:style w:type="character" w:styleId="a4">
    <w:name w:val="annotation reference"/>
    <w:basedOn w:val="a0"/>
    <w:semiHidden/>
    <w:rsid w:val="00C522E7"/>
    <w:rPr>
      <w:sz w:val="21"/>
      <w:szCs w:val="21"/>
    </w:rPr>
  </w:style>
  <w:style w:type="paragraph" w:styleId="a5">
    <w:name w:val="annotation text"/>
    <w:basedOn w:val="a"/>
    <w:link w:val="Char"/>
    <w:semiHidden/>
    <w:rsid w:val="00C522E7"/>
    <w:pPr>
      <w:jc w:val="left"/>
    </w:pPr>
  </w:style>
  <w:style w:type="character" w:customStyle="1" w:styleId="Char">
    <w:name w:val="批注文字 Char"/>
    <w:basedOn w:val="a0"/>
    <w:link w:val="a5"/>
    <w:semiHidden/>
    <w:rsid w:val="00C522E7"/>
    <w:rPr>
      <w:rFonts w:ascii="Times New Roman" w:eastAsia="宋体" w:hAnsi="Times New Roman" w:cs="Times New Roman"/>
      <w:szCs w:val="24"/>
    </w:rPr>
  </w:style>
  <w:style w:type="paragraph" w:styleId="a6">
    <w:name w:val="Balloon Text"/>
    <w:basedOn w:val="a"/>
    <w:link w:val="Char0"/>
    <w:uiPriority w:val="99"/>
    <w:semiHidden/>
    <w:unhideWhenUsed/>
    <w:rsid w:val="00C522E7"/>
    <w:rPr>
      <w:sz w:val="18"/>
      <w:szCs w:val="18"/>
    </w:rPr>
  </w:style>
  <w:style w:type="character" w:customStyle="1" w:styleId="Char0">
    <w:name w:val="批注框文本 Char"/>
    <w:basedOn w:val="a0"/>
    <w:link w:val="a6"/>
    <w:uiPriority w:val="99"/>
    <w:semiHidden/>
    <w:rsid w:val="00C522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3.bin"/><Relationship Id="rId21" Type="http://schemas.openxmlformats.org/officeDocument/2006/relationships/image" Target="media/image9.wmf"/><Relationship Id="rId34" Type="http://schemas.openxmlformats.org/officeDocument/2006/relationships/oleObject" Target="embeddings/oleObject19.bin"/><Relationship Id="rId42" Type="http://schemas.openxmlformats.org/officeDocument/2006/relationships/oleObject" Target="embeddings/oleObject26.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image" Target="media/image16.wmf"/><Relationship Id="rId63" Type="http://schemas.openxmlformats.org/officeDocument/2006/relationships/oleObject" Target="embeddings/oleObject44.bin"/><Relationship Id="rId68" Type="http://schemas.openxmlformats.org/officeDocument/2006/relationships/oleObject" Target="embeddings/oleObject48.bin"/><Relationship Id="rId76" Type="http://schemas.openxmlformats.org/officeDocument/2006/relationships/image" Target="media/image21.wmf"/><Relationship Id="rId84" Type="http://schemas.openxmlformats.org/officeDocument/2006/relationships/image" Target="media/image24.wmf"/><Relationship Id="rId89" Type="http://schemas.openxmlformats.org/officeDocument/2006/relationships/oleObject" Target="embeddings/oleObject60.bin"/><Relationship Id="rId7" Type="http://schemas.openxmlformats.org/officeDocument/2006/relationships/oleObject" Target="embeddings/oleObject2.bin"/><Relationship Id="rId71" Type="http://schemas.openxmlformats.org/officeDocument/2006/relationships/oleObject" Target="embeddings/oleObject50.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8.bin"/><Relationship Id="rId53" Type="http://schemas.openxmlformats.org/officeDocument/2006/relationships/image" Target="media/image15.wmf"/><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image" Target="media/image20.wmf"/><Relationship Id="rId79" Type="http://schemas.openxmlformats.org/officeDocument/2006/relationships/oleObject" Target="embeddings/oleObject55.bin"/><Relationship Id="rId87" Type="http://schemas.openxmlformats.org/officeDocument/2006/relationships/oleObject" Target="embeddings/oleObject59.bin"/><Relationship Id="rId5" Type="http://schemas.openxmlformats.org/officeDocument/2006/relationships/oleObject" Target="embeddings/oleObject1.bin"/><Relationship Id="rId61" Type="http://schemas.openxmlformats.org/officeDocument/2006/relationships/oleObject" Target="embeddings/oleObject42.bin"/><Relationship Id="rId82" Type="http://schemas.openxmlformats.org/officeDocument/2006/relationships/image" Target="media/image23.wmf"/><Relationship Id="rId90"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3.wmf"/><Relationship Id="rId43" Type="http://schemas.openxmlformats.org/officeDocument/2006/relationships/image" Target="media/image14.wmf"/><Relationship Id="rId48" Type="http://schemas.openxmlformats.org/officeDocument/2006/relationships/oleObject" Target="embeddings/oleObject31.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49.bin"/><Relationship Id="rId77" Type="http://schemas.openxmlformats.org/officeDocument/2006/relationships/oleObject" Target="embeddings/oleObject53.bin"/><Relationship Id="rId8" Type="http://schemas.openxmlformats.org/officeDocument/2006/relationships/oleObject" Target="embeddings/oleObject3.bin"/><Relationship Id="rId51" Type="http://schemas.openxmlformats.org/officeDocument/2006/relationships/oleObject" Target="embeddings/oleObject34.bin"/><Relationship Id="rId72" Type="http://schemas.openxmlformats.org/officeDocument/2006/relationships/image" Target="media/image19.wmf"/><Relationship Id="rId80" Type="http://schemas.openxmlformats.org/officeDocument/2006/relationships/image" Target="media/image22.wmf"/><Relationship Id="rId85" Type="http://schemas.openxmlformats.org/officeDocument/2006/relationships/oleObject" Target="embeddings/oleObject58.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22.bin"/><Relationship Id="rId46" Type="http://schemas.openxmlformats.org/officeDocument/2006/relationships/oleObject" Target="embeddings/oleObject29.bin"/><Relationship Id="rId59" Type="http://schemas.openxmlformats.org/officeDocument/2006/relationships/oleObject" Target="embeddings/oleObject40.bin"/><Relationship Id="rId67" Type="http://schemas.openxmlformats.org/officeDocument/2006/relationships/image" Target="media/image17.wmf"/><Relationship Id="rId20" Type="http://schemas.openxmlformats.org/officeDocument/2006/relationships/oleObject" Target="embeddings/oleObject9.bin"/><Relationship Id="rId41" Type="http://schemas.openxmlformats.org/officeDocument/2006/relationships/oleObject" Target="embeddings/oleObject25.bin"/><Relationship Id="rId54" Type="http://schemas.openxmlformats.org/officeDocument/2006/relationships/oleObject" Target="embeddings/oleObject36.bin"/><Relationship Id="rId62" Type="http://schemas.openxmlformats.org/officeDocument/2006/relationships/oleObject" Target="embeddings/oleObject43.bin"/><Relationship Id="rId70" Type="http://schemas.openxmlformats.org/officeDocument/2006/relationships/image" Target="media/image18.wmf"/><Relationship Id="rId75" Type="http://schemas.openxmlformats.org/officeDocument/2006/relationships/oleObject" Target="embeddings/oleObject52.bin"/><Relationship Id="rId83" Type="http://schemas.openxmlformats.org/officeDocument/2006/relationships/oleObject" Target="embeddings/oleObject57.bin"/><Relationship Id="rId88" Type="http://schemas.openxmlformats.org/officeDocument/2006/relationships/image" Target="media/image26.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1.bin"/><Relationship Id="rId78" Type="http://schemas.openxmlformats.org/officeDocument/2006/relationships/oleObject" Target="embeddings/oleObject54.bin"/><Relationship Id="rId81" Type="http://schemas.openxmlformats.org/officeDocument/2006/relationships/oleObject" Target="embeddings/oleObject56.bin"/><Relationship Id="rId86"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2011-11-07T14:21:00Z</dcterms:created>
  <dcterms:modified xsi:type="dcterms:W3CDTF">2011-11-07T14:23:00Z</dcterms:modified>
</cp:coreProperties>
</file>